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E95" w:rsidRDefault="006878E0" w:rsidP="00D05E95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4A3AEF48" wp14:editId="51FA8215">
            <wp:extent cx="6466066" cy="8969719"/>
            <wp:effectExtent l="5397" t="0" r="0" b="0"/>
            <wp:docPr id="1" name="Рисунок 1" descr="G:\изо 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изо 5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66841" cy="8970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300" w:rsidRPr="00CC03F5" w:rsidRDefault="00B2348A" w:rsidP="006878E0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CC03F5">
        <w:rPr>
          <w:rFonts w:ascii="Times New Roman" w:hAnsi="Times New Roman"/>
          <w:b/>
          <w:sz w:val="24"/>
          <w:szCs w:val="24"/>
          <w:lang w:eastAsia="ru-RU"/>
        </w:rPr>
        <w:lastRenderedPageBreak/>
        <w:t>Аннотация</w:t>
      </w:r>
    </w:p>
    <w:p w:rsidR="007C1300" w:rsidRPr="00CC03F5" w:rsidRDefault="007C1300" w:rsidP="00B56E8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7C1300" w:rsidRPr="00CC03F5" w:rsidRDefault="007C1300" w:rsidP="00B56E8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B2348A" w:rsidRPr="00CC03F5" w:rsidRDefault="00B2348A" w:rsidP="00B2348A">
      <w:pPr>
        <w:pStyle w:val="a3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CC03F5">
        <w:rPr>
          <w:rFonts w:ascii="Times New Roman" w:hAnsi="Times New Roman"/>
          <w:sz w:val="24"/>
          <w:szCs w:val="24"/>
        </w:rPr>
        <w:t xml:space="preserve">Рабочая программа «Изобразительное искусство» для 5-7 класса МБОУ </w:t>
      </w:r>
      <w:proofErr w:type="spellStart"/>
      <w:r w:rsidRPr="00CC03F5">
        <w:rPr>
          <w:rFonts w:ascii="Times New Roman" w:hAnsi="Times New Roman"/>
          <w:sz w:val="24"/>
          <w:szCs w:val="24"/>
        </w:rPr>
        <w:t>Оргетской</w:t>
      </w:r>
      <w:proofErr w:type="spellEnd"/>
      <w:r w:rsidRPr="00CC03F5">
        <w:rPr>
          <w:rFonts w:ascii="Times New Roman" w:hAnsi="Times New Roman"/>
          <w:sz w:val="24"/>
          <w:szCs w:val="24"/>
        </w:rPr>
        <w:t xml:space="preserve">  СОШ  </w:t>
      </w:r>
      <w:r w:rsidRPr="00CC03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программа составлена в соответствии с требованиями   Ф</w:t>
      </w:r>
      <w:r w:rsidRPr="00CC03F5">
        <w:rPr>
          <w:rFonts w:ascii="Times New Roman" w:eastAsia="Times New Roman" w:hAnsi="Times New Roman"/>
          <w:sz w:val="24"/>
          <w:szCs w:val="24"/>
          <w:lang w:eastAsia="ru-RU"/>
        </w:rPr>
        <w:t xml:space="preserve">едерального   государственного образовательного стандарта основного  общего образования </w:t>
      </w:r>
      <w:r w:rsidRPr="00CC03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обеспечена УМК</w:t>
      </w:r>
      <w:r w:rsidRPr="00CC03F5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CC03F5">
        <w:rPr>
          <w:rFonts w:ascii="Times New Roman" w:hAnsi="Times New Roman"/>
          <w:sz w:val="24"/>
          <w:szCs w:val="24"/>
        </w:rPr>
        <w:t xml:space="preserve">авторской программы Б.М. </w:t>
      </w:r>
      <w:proofErr w:type="spellStart"/>
      <w:r w:rsidRPr="00CC03F5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CC03F5">
        <w:rPr>
          <w:rFonts w:ascii="Times New Roman" w:hAnsi="Times New Roman"/>
          <w:sz w:val="24"/>
          <w:szCs w:val="24"/>
        </w:rPr>
        <w:t xml:space="preserve">, «Изобразительное искусство и художественный труд 1-9 </w:t>
      </w:r>
      <w:proofErr w:type="spellStart"/>
      <w:r w:rsidRPr="00CC03F5">
        <w:rPr>
          <w:rFonts w:ascii="Times New Roman" w:hAnsi="Times New Roman"/>
          <w:sz w:val="24"/>
          <w:szCs w:val="24"/>
        </w:rPr>
        <w:t>кл</w:t>
      </w:r>
      <w:proofErr w:type="spellEnd"/>
      <w:r w:rsidRPr="00CC03F5">
        <w:rPr>
          <w:rFonts w:ascii="Times New Roman" w:hAnsi="Times New Roman"/>
          <w:sz w:val="24"/>
          <w:szCs w:val="24"/>
        </w:rPr>
        <w:t xml:space="preserve">.»: </w:t>
      </w:r>
      <w:proofErr w:type="spellStart"/>
      <w:r w:rsidRPr="00CC03F5">
        <w:rPr>
          <w:rFonts w:ascii="Times New Roman" w:hAnsi="Times New Roman"/>
          <w:sz w:val="24"/>
          <w:szCs w:val="24"/>
        </w:rPr>
        <w:t>прогр</w:t>
      </w:r>
      <w:proofErr w:type="spellEnd"/>
      <w:r w:rsidRPr="00CC03F5">
        <w:rPr>
          <w:rFonts w:ascii="Times New Roman" w:hAnsi="Times New Roman"/>
          <w:sz w:val="24"/>
          <w:szCs w:val="24"/>
        </w:rPr>
        <w:t xml:space="preserve">. /Сост. Б.М. </w:t>
      </w:r>
      <w:proofErr w:type="spellStart"/>
      <w:r w:rsidRPr="00CC03F5">
        <w:rPr>
          <w:rFonts w:ascii="Times New Roman" w:hAnsi="Times New Roman"/>
          <w:sz w:val="24"/>
          <w:szCs w:val="24"/>
        </w:rPr>
        <w:t>Неменский</w:t>
      </w:r>
      <w:proofErr w:type="spellEnd"/>
      <w:r w:rsidRPr="00CC03F5">
        <w:rPr>
          <w:rFonts w:ascii="Times New Roman" w:hAnsi="Times New Roman"/>
          <w:sz w:val="24"/>
          <w:szCs w:val="24"/>
        </w:rPr>
        <w:t>.- М.: Просвещение, 2013. Программа детализирует и раскрывает содержание стандарта, определяет общую стратегию обучения, воспитания и развития обучающихся средствами учебного предмета в соответствии с целями изучения изобразительного искусства, которые определены стандартом</w:t>
      </w:r>
      <w:proofErr w:type="gramStart"/>
      <w:r w:rsidRPr="00CC03F5">
        <w:rPr>
          <w:rFonts w:ascii="Times New Roman" w:hAnsi="Times New Roman"/>
          <w:sz w:val="24"/>
          <w:szCs w:val="24"/>
        </w:rPr>
        <w:t>.</w:t>
      </w:r>
      <w:proofErr w:type="gramEnd"/>
      <w:r w:rsidRPr="00CC03F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C03F5">
        <w:rPr>
          <w:rFonts w:ascii="Times New Roman" w:hAnsi="Times New Roman"/>
          <w:sz w:val="24"/>
          <w:szCs w:val="24"/>
        </w:rPr>
        <w:t>и</w:t>
      </w:r>
      <w:proofErr w:type="gramEnd"/>
      <w:r w:rsidRPr="00CC03F5">
        <w:rPr>
          <w:rFonts w:ascii="Times New Roman" w:hAnsi="Times New Roman"/>
          <w:sz w:val="24"/>
          <w:szCs w:val="24"/>
        </w:rPr>
        <w:t xml:space="preserve">скусства. Также  программа содержит агроэкологический компонент соответствующий образовательной программе  </w:t>
      </w:r>
      <w:proofErr w:type="spellStart"/>
      <w:r w:rsidRPr="00CC03F5">
        <w:rPr>
          <w:rFonts w:ascii="Times New Roman" w:hAnsi="Times New Roman"/>
          <w:sz w:val="24"/>
          <w:szCs w:val="24"/>
        </w:rPr>
        <w:t>Оргетской</w:t>
      </w:r>
      <w:proofErr w:type="spellEnd"/>
      <w:r w:rsidRPr="00CC03F5">
        <w:rPr>
          <w:rFonts w:ascii="Times New Roman" w:hAnsi="Times New Roman"/>
          <w:sz w:val="24"/>
          <w:szCs w:val="24"/>
        </w:rPr>
        <w:t xml:space="preserve">  СОШ</w:t>
      </w:r>
    </w:p>
    <w:p w:rsidR="007C1300" w:rsidRPr="00CC03F5" w:rsidRDefault="007C1300" w:rsidP="00B56E89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7C1300" w:rsidRPr="00CC03F5" w:rsidRDefault="007C1300" w:rsidP="00CC03F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CC03F5">
        <w:rPr>
          <w:rFonts w:ascii="Times New Roman" w:hAnsi="Times New Roman"/>
          <w:b/>
          <w:sz w:val="24"/>
          <w:szCs w:val="24"/>
        </w:rPr>
        <w:t>1</w:t>
      </w:r>
    </w:p>
    <w:p w:rsidR="00CC03F5" w:rsidRPr="00CC03F5" w:rsidRDefault="00CC03F5" w:rsidP="003B77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CC03F5" w:rsidRPr="00CC03F5" w:rsidRDefault="00CC03F5" w:rsidP="00CC03F5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Настоящая программа по изобразительному искусству для 5 класса создана на основе нормативных документов, обеспечивающих реализацию программы ФГОС: 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Закон 273-ФЗ «Об образовании  в Российской Федерации» от 29.12.2012;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Федеральный государственного образовательного стандарта основного общего образования (утвержден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МОиН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РФ приказом № 1897 от 17 декабря 2010 года; </w:t>
      </w:r>
    </w:p>
    <w:p w:rsidR="00CC03F5" w:rsidRPr="00CC03F5" w:rsidRDefault="00CC03F5" w:rsidP="00CC03F5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основной образовательной программы образовательного учреждения. Основная школа / [сост.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Е.С.Савинов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]. – М.: Просвещение, 2011.  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(Стандарты второго поколения);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Санитарно-эпидемиологические  правила и нормативы (СанПиН 2.4.2.2821-10; зарегистрировано в Минюсте РФ 03.03. 2011.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№ 19993;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Приказ Министерства образования и науки РФ от 17.12.2010.№1897 «Об утверждении и введении в действие Федерального государственного образовательного стандарта основного общего образования;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Примерные программы по учебным предмета «Изобразительное искусство» Б.М.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В.Г. Горяева  и др. </w:t>
      </w:r>
      <w:proofErr w:type="gramEnd"/>
    </w:p>
    <w:p w:rsidR="00CC03F5" w:rsidRPr="00CC03F5" w:rsidRDefault="00CC03F5" w:rsidP="00CC03F5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C03F5" w:rsidRPr="00D05E95" w:rsidRDefault="00CC03F5" w:rsidP="00D05E95">
      <w:pPr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основе данной рабочей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использована программа общеобразовательных учреждений  «</w:t>
      </w:r>
      <w:r w:rsidRPr="00CC03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Изобразительное искусство. 5-9 классы»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автор: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, Б. М. Изобразительное искусство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классы : рабочие программы / Б. М.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Неменский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[и др.]. –</w:t>
      </w:r>
      <w:r w:rsidR="00D05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</w:t>
      </w:r>
      <w:proofErr w:type="gramStart"/>
      <w:r w:rsidR="00D05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D05E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Просвещен</w:t>
      </w:r>
    </w:p>
    <w:p w:rsidR="00CC03F5" w:rsidRPr="00CC03F5" w:rsidRDefault="00CC03F5" w:rsidP="00CC03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  <w:t xml:space="preserve">           </w:t>
      </w:r>
      <w:r w:rsidRPr="00CC03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Рабочая программа ориентирована на использование учебников</w:t>
      </w:r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CC03F5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Горяева Н.А. Изобразительное искусство. Декоративно-при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кладное искусство в жизни человека. 5 класс / Н. А. Горяева, О. В. Островская; под ред. Б. М. </w:t>
      </w:r>
      <w:proofErr w:type="spellStart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М., 2014г.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3F5" w:rsidRPr="00CC03F5" w:rsidRDefault="00CC03F5" w:rsidP="00CC03F5">
      <w:pPr>
        <w:spacing w:after="0" w:line="240" w:lineRule="auto"/>
        <w:ind w:left="-142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149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Общие цели: </w:t>
      </w:r>
      <w:r w:rsidRPr="00CC03F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развитие целостного эстетического восприятия природы и </w:t>
      </w:r>
      <w:r w:rsidRPr="00CC03F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окружающей жизни и их отображения в произведениях различных </w:t>
      </w:r>
      <w:r w:rsidRPr="00CC03F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видов отечественного и зарубежного искусства; формирование на</w:t>
      </w:r>
      <w:r w:rsidRPr="00CC03F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выков посильного создания художественного образа природы и человека в собственном изобразительном и декоративно-приклад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творчестве.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bCs/>
          <w:spacing w:val="-16"/>
          <w:sz w:val="24"/>
          <w:szCs w:val="24"/>
          <w:lang w:eastAsia="ru-RU"/>
        </w:rPr>
        <w:t>Задачи:</w:t>
      </w:r>
    </w:p>
    <w:p w:rsidR="00CC03F5" w:rsidRPr="00CC03F5" w:rsidRDefault="00CC03F5" w:rsidP="00CC03F5">
      <w:pPr>
        <w:widowControl w:val="0"/>
        <w:numPr>
          <w:ilvl w:val="0"/>
          <w:numId w:val="21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-142" w:right="14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 xml:space="preserve">воспитывать эстетическое отношение к действительности и 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мировосприятие учащихся средствами искусства;</w:t>
      </w:r>
    </w:p>
    <w:p w:rsidR="00CC03F5" w:rsidRPr="00CC03F5" w:rsidRDefault="00CC03F5" w:rsidP="00CC03F5">
      <w:pPr>
        <w:widowControl w:val="0"/>
        <w:numPr>
          <w:ilvl w:val="0"/>
          <w:numId w:val="22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-142" w:right="14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раскрывать художественно-образный язык изображения окру</w:t>
      </w:r>
      <w:r w:rsidRPr="00CC03F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CC03F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жающей действительности в различных видах и жанрах изобра</w:t>
      </w:r>
      <w:r w:rsidRPr="00CC03F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CC03F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зительного искусства (пейзаж, натюрморт, портрет, анимали</w:t>
      </w:r>
      <w:r w:rsidRPr="00CC03F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стический жанр);</w:t>
      </w:r>
    </w:p>
    <w:p w:rsidR="00CC03F5" w:rsidRPr="00CC03F5" w:rsidRDefault="00CC03F5" w:rsidP="00CC03F5">
      <w:pPr>
        <w:widowControl w:val="0"/>
        <w:numPr>
          <w:ilvl w:val="0"/>
          <w:numId w:val="23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-142" w:right="14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углублять представления учащихся об основах реалистического </w:t>
      </w:r>
      <w:r w:rsidRPr="00CC03F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изображения объектов природы и о специфике художественного 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изображения природы и человека в изобразительном, народном и декоративно-прикладном искусстве;</w:t>
      </w:r>
    </w:p>
    <w:p w:rsidR="00CC03F5" w:rsidRPr="00CC03F5" w:rsidRDefault="00CC03F5" w:rsidP="00CC03F5">
      <w:pPr>
        <w:widowControl w:val="0"/>
        <w:numPr>
          <w:ilvl w:val="0"/>
          <w:numId w:val="24"/>
        </w:numPr>
        <w:shd w:val="clear" w:color="auto" w:fill="FFFFFF"/>
        <w:tabs>
          <w:tab w:val="left" w:pos="499"/>
        </w:tabs>
        <w:autoSpaceDE w:val="0"/>
        <w:autoSpaceDN w:val="0"/>
        <w:adjustRightInd w:val="0"/>
        <w:spacing w:after="0" w:line="240" w:lineRule="auto"/>
        <w:ind w:left="-142" w:right="14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знакомить с элементами художественного конструирования </w:t>
      </w:r>
      <w:r w:rsidRPr="00CC03F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через создание собственных композиций в объеме или исполь</w:t>
      </w:r>
      <w:r w:rsidRPr="00CC03F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  <w:t xml:space="preserve">зование сочетаний плоскостных и объемно-пространственных 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приемов;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numPr>
          <w:ilvl w:val="0"/>
          <w:numId w:val="25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left="-142" w:right="14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показывать неповторимое своеобразие русской народной куль</w:t>
      </w:r>
      <w:r w:rsidRPr="00CC03F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CC03F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туры через раскрытие художественного языка народного искус</w:t>
      </w:r>
      <w:r w:rsidRPr="00CC03F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на примере выдающихся памятников деревянного зодче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ства, а также на примере характерных признаков регионального и национального типов народного деревянного зодчества;</w:t>
      </w:r>
    </w:p>
    <w:p w:rsidR="00CC03F5" w:rsidRPr="00CC03F5" w:rsidRDefault="00CC03F5" w:rsidP="00CC03F5">
      <w:pPr>
        <w:widowControl w:val="0"/>
        <w:numPr>
          <w:ilvl w:val="0"/>
          <w:numId w:val="26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left="-142" w:right="14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развивать умения учащихся работать в разных видах худо</w:t>
      </w:r>
      <w:r w:rsidRPr="00CC03F5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softHyphen/>
      </w:r>
      <w:r w:rsidRPr="00CC03F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жественно-творческой деятельности и творчески использовать выразительные средства в процессе создания собственной изо</w:t>
      </w:r>
      <w:r w:rsidRPr="00CC03F5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бразительной, декоративной или пространственной компози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ции;</w:t>
      </w:r>
    </w:p>
    <w:p w:rsidR="00CC03F5" w:rsidRPr="00CC03F5" w:rsidRDefault="00CC03F5" w:rsidP="00CC03F5">
      <w:pPr>
        <w:widowControl w:val="0"/>
        <w:numPr>
          <w:ilvl w:val="0"/>
          <w:numId w:val="27"/>
        </w:numPr>
        <w:shd w:val="clear" w:color="auto" w:fill="FFFFFF"/>
        <w:tabs>
          <w:tab w:val="left" w:pos="485"/>
        </w:tabs>
        <w:autoSpaceDE w:val="0"/>
        <w:autoSpaceDN w:val="0"/>
        <w:adjustRightInd w:val="0"/>
        <w:spacing w:after="0" w:line="240" w:lineRule="auto"/>
        <w:ind w:left="-142" w:right="14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развивать воображение и ассоциативное мышление учащихся </w:t>
      </w:r>
      <w:r w:rsidRPr="00CC03F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на основе </w:t>
      </w:r>
      <w:proofErr w:type="spellStart"/>
      <w:r w:rsidRPr="00CC03F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межпредметных</w:t>
      </w:r>
      <w:proofErr w:type="spellEnd"/>
      <w:r w:rsidRPr="00CC03F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связей и демонстрации произведений 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разных художников или различных видов искусства;</w:t>
      </w:r>
    </w:p>
    <w:p w:rsidR="00CC03F5" w:rsidRPr="00CC03F5" w:rsidRDefault="00CC03F5" w:rsidP="00CC03F5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-142" w:right="141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развивать художественный вкус, аналитические способности и </w:t>
      </w:r>
      <w:r w:rsidRPr="00CC03F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эстетическую мотивацию учащихся при создании ими собственной художественной композиции, а также в процессе просмотра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обсуждения выполненных работ в классе.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 в учебном плане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составлена на основе программы общеобразовательных учреждений «Изобразительное искусство и художественный труд»  входит в учебный комплект «Школа России» (для начальных классов) (Москва, «Просвещение»,2005г.), в соответствии с учебным планом программа рассчитана на 35 часов. Изложение материала соответствует содержанию примерной программы, разработанной под руководством и редакцией народного художника России,  академика РАО Б.Н.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Содержание   образовательной программы разработано на основе </w:t>
      </w:r>
      <w:r w:rsidRPr="00CC03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Федерального базисного учебного плана для образовательных учреждений Российской Федерации, реализующих программы общего образования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ФБУП), разработанного в соответствии с федеральным компонентом государственного стандарта общего образования; одобренного решением коллегии Минобразования России и Президиума Российской академии образования от 23 декабря </w:t>
      </w:r>
      <w:smartTag w:uri="urn:schemas-microsoft-com:office:smarttags" w:element="metricconverter">
        <w:smartTagPr>
          <w:attr w:name="ProductID" w:val="2003 г"/>
        </w:smartTagPr>
        <w:r w:rsidRPr="00CC03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2003 г</w:t>
        </w:r>
      </w:smartTag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21/12; утвержден приказом Минобразования России «Об утверждении федерального базисного учебного плана для образовательных учреждений Российской Федерации, реализующих программы общего образования» от 9 марта </w:t>
      </w:r>
      <w:smartTag w:uri="urn:schemas-microsoft-com:office:smarttags" w:element="metricconverter">
        <w:smartTagPr>
          <w:attr w:name="ProductID" w:val="2004 г"/>
        </w:smartTagPr>
        <w:r w:rsidRPr="00CC03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1312.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Роль учебного курса в овладении обучающимися требований 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уровню подготовки школьников в соответствии с федеральными государственными образовательными стандартами.</w:t>
      </w:r>
      <w:proofErr w:type="gramEnd"/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149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искусства с жизнью человека, роль искусства в повсе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дневном его бытии, роль искусства в жизни общества — главный смысловой стержень программы основной школы.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строится так, чтобы дать школьникам представле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 значении искусства в их личностном становлении. Преду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сматривается 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широкое привлечение их жизненного опыта, приме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 из окружающей действительности. Практическая творческая работа детей на основе наблюдения и эстетического переживания окружающей реальности является важным условием освоения программного материала. Стремление к выражению своего отно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шения к действительности должно служить источником развития образного мышления учащихся.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из главных целей преподавания искусства — развитие интереса к внутреннему миру человека, способности углубляться в себя как основы развития способности сопереживать и пони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мать других людей, осознавать свои внутренние переживания в контексте истории культуры.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Систематическое освоение художественного наследия помога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ет осознавать искусство как духовную летопись человечества, как познание человеком отношения к природе, обществу, поиску ис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тины. На протяжении всего курса обучения школьники знакомят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 с выдающимися произведениями живописи, графики, скульп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туры, архитектуры, декоративно-прикладного искусства, дизайна, синтетических искусств, изучают классическое и народное искус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 разных стран и эпох. Огромное значение имеет познание ху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дожественной культуры своего народа, а также знакомство с но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выми видами искусства и сложным многоголосием современного искусства.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 деятельность школьников на уроках находит разнообразные формы выражения: изображение на плоскости и в объеме с натуры, по памяти и представлению; объемно-про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странственное моделирование, проектно-конструктивная деятель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ность; декоративная работа с различными материалами; художе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ственная фотография и видеосъемка.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Тематическая цельность и последовательность развития про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граммы помогают обеспечить прочные эмоциональные контакты ребенка с искусством на каждом этапе обучения. В программе нет механических повторов, но она ведет ребенка год за годом, урок за уроком по ступенькам познания личных, человеческих связей со всем миром художественной и эмоциональной культуры.</w:t>
      </w:r>
    </w:p>
    <w:p w:rsidR="00CC03F5" w:rsidRPr="00CC03F5" w:rsidRDefault="00CC03F5" w:rsidP="00CC03F5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 класс, 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первый год основной школы, посвящен изучению группы декоративных искусств, в которых сохраняется наглядный для детей их практический смысл, связь с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фольклором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spellEnd"/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национальными и народными корнями искусства. Здесь в наибольшей степени раскрывается присущий детству наивно-декоративный язык изображения и непосредственная образность, игровая атмосфера, присущие как народным формам, так и декоратив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функциям искусства в современной жизни. Осуществление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программы этого года обучения предполагает акцент на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местныехудожественные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традиции и конкретные промыслы.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right="-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Тематическая цельность программы помогает обеспечить прочные эмоциональные контакты школьников с искусством, приобщать их к художественной культуре.</w:t>
      </w:r>
    </w:p>
    <w:p w:rsidR="00CC03F5" w:rsidRPr="00CC03F5" w:rsidRDefault="00CC03F5" w:rsidP="00CC03F5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количестве учебных часов</w:t>
      </w:r>
    </w:p>
    <w:p w:rsidR="00CC03F5" w:rsidRPr="00CC03F5" w:rsidRDefault="003B7771" w:rsidP="00CC03F5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34</w:t>
      </w:r>
      <w:r w:rsidR="00CC03F5"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часов в год, на каждый класс</w:t>
      </w:r>
    </w:p>
    <w:p w:rsidR="00CC03F5" w:rsidRPr="00CC03F5" w:rsidRDefault="00CC03F5" w:rsidP="003B7771">
      <w:pPr>
        <w:widowControl w:val="0"/>
        <w:shd w:val="clear" w:color="auto" w:fill="FFFFFF"/>
        <w:tabs>
          <w:tab w:val="left" w:pos="648"/>
        </w:tabs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96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года:  Декоративно-прикладное искусство в жизни человека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Раздел 1</w:t>
      </w:r>
      <w:proofErr w:type="gramStart"/>
      <w:r w:rsidRPr="00CC03F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 :</w:t>
      </w:r>
      <w:proofErr w:type="gramEnd"/>
      <w:r w:rsidRPr="00CC03F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 ДРЕВНИЕ КОРНИ НАРОДНОГО ИСКУССТВА (</w:t>
      </w:r>
      <w:r w:rsidR="003B7771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8</w:t>
      </w:r>
      <w:r w:rsidRPr="00CC03F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 часов)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110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Истоки языка декоративного искусства идут от народного кре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стьянского искусства. Язык крестьянского прикладного искусст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ва — условно-символический. Учащихся необходимо подвести </w:t>
      </w:r>
      <w:r w:rsidRPr="00CC03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пониманию того, что форма и цвет выступают здесь в роли знака, символизирующего определенную идею, а не изображаю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щего конкретную реальность.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72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Традиционные образы народного (крестьянского) прикладного искусства — солярные знаки, конь, птица, мать-земля, древо жизни — как выражение мифопоэтических представлений человека о мире, как память народа.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Декоративные изображения как обо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значение жизненно важных для человека смыслов, их условно-символический характер.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72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Единство конструкции и декора в традиционном русском жи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лище. Отражение картины мира в трехчастной структуре и образ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ном строе избы (небо, земля,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подземно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-водный мир).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поисковых групп по направлениям народного искус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72" w:after="96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внутреннего пространства крестьянского дома, его символика (потолок — небо,  пол — земля,  подпол — подземный мир, окна — очи, свет и т. д.).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Жизненно важные центры в крес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тьянском доме: печное пространство, красный угол, круг предме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тов быта, труда и включение их в пространство дома. Единство пользы и красоты. Русские прялки, деревянная фигурная посуда, предметы тру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— область конструктивной фантазии, умелого владения мате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риалом. Органическое единство пользы и красоты, конструкции и декора. Подробное рассмотрение различных предметов народ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быта, выявление символического значения декоративных эле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ментов.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91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Народный праздничный костюм — целостный художественный образ. Северорусский и южнорусский комплекс одежды. Разно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образие форм и украшений народного праздничного костюма в различных республиках и регионах России.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и декор женских головных уборов. Выражение идеи це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лостности мира, нерасторжимой связи земного и небесного в об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разном строе народной праздничной одежды. Календарные народные праздники — это способ участия чело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века, связанного с землей, в событиях природы (будь то посев или созревание колоса), это коллективное ощущение целостности мира. Обрядовые действия народного праздника, их символичес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кое значение.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воспитание патриотических чувств, чувства гордости за свою Родину, многонациональный народ России, освоение древних корней искусства своего народа; воспитание береж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отношения к рукотворным памятникам старины, к по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ликультурному наследию нашей страны, осознание себя граж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данами России, ответственными за сохранение народных художественных традиций, спасение культурных ценностей;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уважительного и доброжелательного от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ношения к традициям, культуре другого народа, готовности достигать взаимопонимания при обсуждении спорных вопро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сов;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ответственного отношения к обучению и познанию искусства, готовности и способности к саморазви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тию и самообразованию;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эстетической потребности в общении с народ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декоративно-прикладным искусством, творческих спо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собностей, наблюдательности, зрительной памяти, воображе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фантазии,  эмоционально-ценностного отношения к народным мастерам и их творениям, коммуникативных на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выков в процессе совместной практической творческой дея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тельности.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C0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C0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осознавать народное (крестьянское) прикладное искусство как единый образ цельного и стройного мира, несу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щий упорядоченность космоса, постигать народные представления о красоте, мироздании, которые «были и </w:t>
      </w:r>
      <w:proofErr w:type="spellStart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мирочувствованием</w:t>
      </w:r>
      <w:proofErr w:type="spellEnd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самой жизнью» (М. А. Некрасова); понимание ценности памятников крестьянского искусства для зрителя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XXI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ориентироваться в традиционном крестьянском бытовом искусстве, в вопросах поликультурного характера, отражающих единство и многообразие культур народов Рос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сии; умение сравнивать, объяснять, в чём отличие, например, жилища, одежды народов Русского Севера и Закавказья, иных регионов России;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самостоятельно определять цели и задачи в учё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бе, планировать пути достижения цели, приобретать основы умения учиться, развивать интерес к познавательной деятель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ности, например, через более глубокое освоение программно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материала (возможная тематика:</w:t>
      </w:r>
      <w:proofErr w:type="gramEnd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«Традиционные образы народного искусства — солнце, древо, птица, конь — в карти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нах, народных сказках и песнях», «Искусства, которые объеди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няют образ народного праздника» и т. д.), умение выявлять родство, близость орнамента народной вышивки с памятни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ками устно-поэтического творчества (народные песни, были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ны), выстраивание связей между смежными предметными об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ластями (литература, история, география);</w:t>
      </w:r>
      <w:proofErr w:type="gramEnd"/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осознанно выбирать наиболее эффективные спо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собы решения творческих и познавательных задач (ученик сам выбирает художественный материал для создания декоратив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изображения; организует самостоятельный поиск ху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дожественно-познавательного материала по конкретной тема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тике, используя для этого журналы, книги по искусству, Интернет; готовит выступление-презентацию совместно со сверстниками, организует выставку изделий народного твор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чества, реализует себя в качестве экскурсовода);</w:t>
      </w:r>
      <w:proofErr w:type="gramEnd"/>
    </w:p>
    <w:p w:rsid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определять способы действия в рамках необхо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димых требований, оценивать результат — художественный «ответ» — на поставленную учебную задачу, его соответствие задаче, умение адекватно воспринимать оценку учителя и сверстников.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осознание древних корней, места и значения уникаль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народного (крестьянского) прикладного искусства в жиз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 отдельного человека и сообщества людей, территориально связанных между собой;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знание и понимание специфики образного языка народ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(крестьянского) прикладного искусства, семантического значения традиционных образов (древо жизни, мать-земля, конь, птица, солярные знаки);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выявлять в произведениях крестьянского при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кладного искусства тесную связь утилитарно-функционально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и художественно-образного начал, конструктивного, деко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ративного и изобразительного элементов, формы и декора, использовать эти знания в практической деятельности;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освоение в практических формах работы образного язы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произведений крестьянского прикладного искусства, его специфики, а также приобретение опыта выполнения услов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ного, лаконичного декоративно-обобщённого изображения в опоре на существующие народные традиции;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приобретение опыта выполнения декоративной работы, творческих проектов, эскизов (деревянная утварь, надомная резьба, орнамент вышивки, украшение женского празднично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костюма и т. д.) на основе народной традиции в различных художественных материалах и техниках;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приобретение опыта совместной поисковой деятельно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сти, связанной с изучением древних корней и особенностей крестьянского прикладного искусства.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2</w:t>
      </w:r>
      <w:proofErr w:type="gramStart"/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  <w:r w:rsidR="00D05E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CC03F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СВЯЗЬ </w:t>
      </w:r>
      <w:r w:rsidRPr="00CC03F5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ВРЕМЕН В</w:t>
      </w:r>
      <w:r w:rsidRPr="00CC03F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CC03F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НАРОДНОМ </w:t>
      </w:r>
      <w:r w:rsidRPr="00CC03F5">
        <w:rPr>
          <w:rFonts w:ascii="Times New Roman" w:eastAsia="Times New Roman" w:hAnsi="Times New Roman" w:cs="Times New Roman"/>
          <w:b/>
          <w:spacing w:val="-4"/>
          <w:sz w:val="24"/>
          <w:szCs w:val="24"/>
          <w:lang w:eastAsia="ru-RU"/>
        </w:rPr>
        <w:t>ИСКУССТВЕ (8 ч)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274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Народное искусство сегодня живет не в крестьянском быту, а в иной среде — городской, и совершенно иной жизнью. Задача — дать учащимся понимание этих форм бытования народных, крес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тьянских традиций в современной жизни, а также дать представ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об общности народных художественных промыслов и их различиях. Тема предполагает акцент на местных художественных промыслов.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72"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Живучесть древних образов (коня, птицы, бабы) в современ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ных народных игрушках, их сказочный реализм. Особенности пластической 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формы глиняных игрушек, принадлежащих различ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художественным промыслам. Единство формы и декора в иг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рушке. Цветовой строй и основные элементы росписи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филимоновской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дымковской,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каргопольской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местных форм иг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рушек.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82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истории развития гжельской керамики, слияние промысла с художественной промышленностью. Разнообразие и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скульптурность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посудных форм, единство формы и декора.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гжельской росписи: сочетание синего и белого, игра тонов, тоновые контрасты, виртуозный круговой мазок с рас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тяжением, дополненный изящной линией.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82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истории развития городецкой росписи. Подробное рассмо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трение произведений городецкого промысла. Единство формы предмета и его декора. Птица и конь — главные герои городец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кой росписи. Розаны и купавки — основные элементы декоратив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композиции. Композиция орнаментальной и сюжетной роспи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си: изящество изображения, отточенность линейного рисунка. Ос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новные приемы городецкой росписи.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82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истории художественного промысла. Разнообразие форм подносов и вариантов построения цветочных композиций.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Жостов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ская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роспись — свободная кистевая живописная импровизация. Создание в живописи эффекта освещенности, объемности букета цветов. Основные приёмы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жостовского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письма, формирующие бу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кет: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замалевок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тенежка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прокладка,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бликовка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чертежка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привязка.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82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Промыслы как искусство художественного сувенира. Место произведений промыслов в современном быту и интерьере.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беседы или занимательной викторины. Поисковые группы активно используют собранный материал во время обоб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щения информации о тех промыслах, которые не были затрону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 на уроках этой четверти, а также задают вопросы классу, предлагают открытки для систематизации зрительного материала по определенному признаку.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К этому занятию учащиеся готовят выставку работ для более полного обобщения темы четверти.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воспитание российской гражданской идентичности, чув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ства гордости за традиционное искусство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своего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народа и дру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народов России, усвоение традиционных ценностей мно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гонационального народа России; приобретение представлений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об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особенностях ведущих центров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народных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художественных промыслов России, их значении в современной жизни;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целостного взгляда на мир народного ис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кусства: крестьянское бытовое искусство и современные на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родные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промыслы,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которые объединяет верность традиции как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незыблемому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закону народного творчества;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формирование умения вести диалог,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обсуждать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вопросы,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связанные с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современными народными промыслами разных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регионов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 и ближайшего зарубежья, достигая взаимо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понимания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со сверстниками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— представителями других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нацио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softHyphen/>
        <w:t xml:space="preserve">нальностей,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сохраняя уважительное отношение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друг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другу и к родной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емле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формирование эстетического сознания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(эстетические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требности, эстетический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вкус,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эстетические чувства, эстети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ческий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идеал)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через освоение особенностей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современных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дожественных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промыслов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формы народного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творчества, воспроизводящего единство человека с природой, необходи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мые человечеству ценности.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C0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C0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оценивать искусство современных народных ху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дожественных промыслов как часть культуры народа, как са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мобытную предметно-преобразовательную творческую дея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тельность,  связанную  с  традициями;  умение  сознавать народные художественные промыслы как прошлое в настоя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щем, обращенном в будущее и осуществляющем связь времён;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умение осознанно действовать в соответствии с плани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руемыми результатами, определять способы действий, осу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ществлять контроль своей деятельности в процессе достиже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результата, давать ей оценку;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на основе сравнительного анализа произведений делать обобщения, классифицировать их по принадлежности к тому или иному современному традиционному промыслу;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творчески сотрудничать со сверстниками в про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цессе выполнения коллективных творческих работ и исследо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вательских проектов, строить продуктивное общение, межлич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ностные  отношения,  распределять роли  в  соответствии с индивидуальными особенностями учеников, разрешать кон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фликты и т. д.;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ориентироваться в современных художественных промыслах России, не включённых в программное содержа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ние, отмечать в них характерные особенности, черты нацио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нального своеобразия, единство с природой, связь элементов орнамента с местными народными традициями;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реализовать себя в разных направлениях вне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урочной деятельности (экскурсии, школьные олимпиады по декоративно-прикладному искусству, диспуты, беседы и т. д.), применять полученные на уроках навыки декоративного твор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чества в жизни школы.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154" w:after="0" w:line="240" w:lineRule="auto"/>
        <w:ind w:left="-142" w:right="14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154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Раздел 3 </w:t>
      </w:r>
      <w:r w:rsidRPr="00CC03F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 xml:space="preserve">ДЕКОР </w:t>
      </w:r>
      <w:r w:rsidRPr="00CC03F5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— </w:t>
      </w:r>
      <w:r w:rsidRPr="00CC03F5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  <w:lang w:eastAsia="ru-RU"/>
        </w:rPr>
        <w:t>ЧЕЛОВЕК, ОБЩЕСТВО, ВРЕМЯ (10ч)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82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одна из важнейших тем в понимании роли декоративных иску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сств в ж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изни общества в целом и каждого человека в от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дельности.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роли искусства украшения в формировании каждо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человека и любого человеческого коллектива необходимо для грамотного использования в своей жизни предметов декоративно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искусства.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72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Беседа на 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тему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«Какую роль играет декоративное искусство в организации общества, в регламентации норм жизни его членов, в различии людей по социальной принадлежности».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предметы декоративного искусства несут на себе печать определенных человеческих отношений. Украсить — значит на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полнить вещь общественно значимым смыслом, определить роль </w:t>
      </w:r>
      <w:r w:rsidRPr="00CC03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ее 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хозяина. Эта роль сказывается на всем образном строе вещи.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48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Эту тему предлагается раскрыть на примерах роли декоратив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искусства в Древнем Египте. Подчеркивание власти, могу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щества, знатности египетских фараонов с помощью декоративно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искусства. Символика украшений Древнего Египта, их связь с мировоззрением египтян. Символика цвета в украшениях. От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личие одежд высших и низших сословий общества.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38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Одежда, костюм не только служат практическим целям, они  и являются особым знаком — знаком положения человека в обще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 и его намерений, т. е. его роли. Эту тему предлагается рас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крыть на материале декоративного искусства Древнего Китая (где была очень строгая регламентация в одежде людей разных сословий) и декоративного искусства Западной Европы </w:t>
      </w:r>
      <w:r w:rsidRPr="00CC03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 (эпо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ха барокко).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72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Декоративность, орнаментальность, изобразительная услов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искусства геральдики. Герб возник как знак достоинств его владельца, символ чести рода. Сегодня это отличительный знак любого человеческого сообщества — государства, страны, города, партии, фирмы, символизирующий отличие от других общностей, объединений.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воспитание уважения и интереса к художественной куль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туре других стран и народов, в частности к классическому декоративно-прикладному искусству — сокровищнице миро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цивилизации;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формирование целостного, социально ориентированно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видения предметного мира классического декоративно-при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кладного искусства, позволяющего</w:t>
      </w:r>
      <w:proofErr w:type="gramStart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оспринимать предметы, вещи, их эстетические достоинства не обособленно, а в кон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тексте своего времени;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активного и заинтересованного отноше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 к познанию, а также готовности и </w:t>
      </w:r>
      <w:proofErr w:type="gramStart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щихся к самообразованию на основе мотивации и осознания творчества как созидательной, преобразующий мир деятель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человека;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развитие эстетического сознания через освоение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худо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softHyphen/>
        <w:t xml:space="preserve">жественного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наследия народов мира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и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практическую художе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</w:r>
      <w:r w:rsidR="003B77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ственно-творческую деятельность, развивать и воспитывать в себе любовь к труду  на родной земле.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формирование коммуникативных навыков в процессе сотрудничества с учителем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и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сверстниками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при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выполнении коллективных работ, организации итоговой выставки детско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творчества, подготовке совместного театрализованного праздника-спектакля.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C0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C0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ориентироваться в широком зрительном мате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риале — в произведениях классического профессионального декоративно-прикладного искусства разных стран, эпох, от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мечать в форме и декоре предметов, в украшениях интерьера, костюмах особенности социального положения людей; про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являть заинтересованное отношение к знаково-символическому языку геральдики; интегрировать полученные знания и представления в смежных предметных областях (история, география);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принимать необходимые решения, осуществлять осознанный выбор объектов изображения, художественных материалов, направлений поисковой деятельности, содержа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тельного искусствоведческого и познавательного материала, проливающего свет на предмет изучения классического деко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ративно-прикладного искусства, умение классифицировать произведения, определяя их родство по художественно-стили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стическим и социальным признакам, осуществлять контроль своей деятельности, адекватно оценивать результат;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организовывать учебное сотрудничество и со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вместную деятельность с учителем и сверстниками; умение работать индивидуально и в коллективе (выполнение коллек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тивной работы «Бал во дворце»), находить общее решение на основе согласования позиций, отражающих индивидуальные интересы учащихся.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осознание роли декоративно-прикладного искусства раз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стран и времён в жизни человека и общества, его со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циальных функций;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расширение представлений о многообразии форм и де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кора в произведениях классического декоративно-прикладно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искусства, художественно-познавательного, культурного кругозора;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выявлять образно-смысловую, социальную окра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шенность в образном строе произведений декоративно-при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кладного искусства (костюм, украшения, предметы быта) в процессе восприятия, соотносить образный строй костюма как социального знака с положением его хозяина (владельца) в обществе, понимать символический характер языка герба как отличительного знака, символическое значение изобрази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 элементов и цвета в искусстве геральдики;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распознавать по стилистическим особенностям образного строя произведения декоративно-прикладного ис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кусства Древнего Египта, Древней Греции, Китая, Западной Европы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XVII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в., систематизировать зрительный материал по художественно-стилистическим и социальным признакам;</w:t>
      </w:r>
    </w:p>
    <w:p w:rsidR="003B7771" w:rsidRDefault="00CC03F5" w:rsidP="003B777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приобретение опыта совместной поисковой деятельно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сти, проектной деятельности по изучению темы данного раз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дела.</w:t>
      </w:r>
    </w:p>
    <w:p w:rsidR="003B7771" w:rsidRDefault="003B7771" w:rsidP="003B777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771" w:rsidRDefault="003B7771" w:rsidP="003B777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3F5" w:rsidRPr="00CC03F5" w:rsidRDefault="00CC03F5" w:rsidP="003B777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 4 </w:t>
      </w:r>
      <w:r w:rsidRPr="00CC03F5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>ДЕКОРАТИВНОЕ ИСКУССТВО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211" w:after="0" w:line="240" w:lineRule="auto"/>
        <w:ind w:left="-142"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="003B7771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В СОВРЕМЕННОМ МИРЕ (8 </w:t>
      </w:r>
      <w:r w:rsidRPr="00CC03F5"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  <w:t xml:space="preserve"> ч)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110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Знакомство с современным выставочным декоративно-при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кладным искусством и создание коллективной работы в материа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 для украшения школы. Работа может быть сделана в любом материале и может осуществляться силами одного класса или па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раллелью классов, работающих по данной теме. Учитель высту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пает здесь в роли режиссера и главного художника.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Тема. </w:t>
      </w:r>
      <w:r w:rsidRPr="00CC03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Современное выставочное искусство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62"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материалов и техник современного декоратив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но-прикладного искусства (художественная керамика, стекло, ме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талл, гобелен, роспись по ткани, моделирование одежды и т. д.). Новое понимание красоты современными мастерами декоративно-прикладного искусства. Пластический язык материала и его роль в создании художественного образа. Роль выразительных средств (форма, цвет, фактура и др.) в построении декоративной компози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в конкретном материале.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Творческая интерпретация древних образов народного искус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в работах современных художников.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Создание декоративной работы в материал</w:t>
      </w:r>
      <w:proofErr w:type="gramStart"/>
      <w:r w:rsidRPr="00CC03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е(</w:t>
      </w:r>
      <w:proofErr w:type="gramEnd"/>
      <w:r w:rsidRPr="00CC03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CC03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творческий проект</w:t>
      </w:r>
      <w:r w:rsidRPr="00CC03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конце учебного года устраивается отчетная </w:t>
      </w:r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выставка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учащихся по декоративно-прикладному искусству, которую можно организовать как праздник «Украсим школу своими руками».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воспитание эмоционально-ценностного, эстетического отношения к современному декоративно-прикладному искус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ству, уважения к творчеству профессиональных художников, интереса и потребности в общении с произведениями совре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менного искусства и к декоративному творчеству;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образно-ассоциативного мышления как формы освоения мира, творческих способностей, эстетических чувств, зрительной памяти, фантазии и воображения;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целостной картины мира средствами де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коративно-прикладного искусства во всём многообразии его проявлений (художественное стекло, художественный металл, керамика, гобелен, роспись по тканям и т. д.);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самостоятельности и навыков сотрудничества (коммуникативной компетентности) в процессе осуществления коллективных форм деятельности, связанных с созданием общественно значимого художественного продукта для укра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шения школьных интерьеров.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C0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C0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ориентироваться в многообразии проявлений об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разного языка современного декоративно-прикладного искус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ства; умение отмечать смелые образные решения в разных видах декоративного творчества; формирование понимания красоты современными мастерами декоративно-прикладного искусства; умения видеть жизнь произведений во взаимодей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ствии с архитектурно-пространственной средой;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выработка сознательного критического отношения к низ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ким образцам массовой культуры, т. е. к китчу;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оценивать свой творческий результат, свои твор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ческие возможности в соотнесении с другими участниками художественной деятельности.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места и значения современного декоратив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искусства в жизни человека и общества, знание разно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образных видов современного декоративного творчества, ма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териалов, техник (художественное стекло, керамика, ковка, литьё, гобелен, роспись по ткани и т. д.); расширение обще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культурного художественно-познавательного кругозора;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осознание богатых возможностей современного пласти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ческого языка, а также различий в творчестве художника, ра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ботающего в области современного декоративного искусства и в области традиционного декоративно-прикладного искус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ства;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приобретение опыта работы над декоративной компо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зицией (панно), связанной с украшением школьных интерье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ров: освоение практических навыков выполнения эскизов, подготовительного рисунка в натуральную величину (картона), экспериментирование с материалом, цветом,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фактурой; уме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осуществлять работу в определённой последовательности, используя знание языка декоративного искусства (декоратив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обобщённость изображения, локальность цветовых пятен, выразительная пластика ритмически организованных линий в изображении, красота и разнообразие фактур).</w:t>
      </w:r>
      <w:proofErr w:type="gramEnd"/>
    </w:p>
    <w:p w:rsidR="00CC03F5" w:rsidRPr="00CC03F5" w:rsidRDefault="00CC03F5" w:rsidP="00CC03F5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Учебно-тематический план 5 класс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8114"/>
        <w:gridCol w:w="5245"/>
      </w:tblGrid>
      <w:tr w:rsidR="00CC03F5" w:rsidRPr="00CC03F5" w:rsidTr="0074083E">
        <w:tc>
          <w:tcPr>
            <w:tcW w:w="817" w:type="dxa"/>
          </w:tcPr>
          <w:p w:rsidR="00CC03F5" w:rsidRPr="00CC03F5" w:rsidRDefault="00CC03F5" w:rsidP="00CC03F5">
            <w:pPr>
              <w:widowControl w:val="0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ind w:left="-142" w:right="1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114" w:type="dxa"/>
          </w:tcPr>
          <w:p w:rsidR="00CC03F5" w:rsidRPr="00CC03F5" w:rsidRDefault="00CC03F5" w:rsidP="00CC03F5">
            <w:pPr>
              <w:widowControl w:val="0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ind w:left="-142" w:right="14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5245" w:type="dxa"/>
          </w:tcPr>
          <w:p w:rsidR="00CC03F5" w:rsidRPr="00CC03F5" w:rsidRDefault="00CC03F5" w:rsidP="00CC03F5">
            <w:pPr>
              <w:widowControl w:val="0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ind w:left="-142" w:right="1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C03F5" w:rsidRPr="00CC03F5" w:rsidTr="0074083E">
        <w:tc>
          <w:tcPr>
            <w:tcW w:w="817" w:type="dxa"/>
          </w:tcPr>
          <w:p w:rsidR="00CC03F5" w:rsidRPr="00CC03F5" w:rsidRDefault="00CC03F5" w:rsidP="00CC03F5">
            <w:pPr>
              <w:widowControl w:val="0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ind w:left="-142" w:right="1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14" w:type="dxa"/>
          </w:tcPr>
          <w:p w:rsidR="00CC03F5" w:rsidRPr="00CC03F5" w:rsidRDefault="00CC03F5" w:rsidP="00CC03F5">
            <w:pPr>
              <w:widowControl w:val="0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ind w:left="-142"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  <w:lang w:eastAsia="ru-RU"/>
              </w:rPr>
              <w:t>Древние корни народного искусства</w:t>
            </w:r>
          </w:p>
        </w:tc>
        <w:tc>
          <w:tcPr>
            <w:tcW w:w="5245" w:type="dxa"/>
          </w:tcPr>
          <w:p w:rsidR="00CC03F5" w:rsidRPr="00CC03F5" w:rsidRDefault="00CC03F5" w:rsidP="00CC03F5">
            <w:pPr>
              <w:widowControl w:val="0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ind w:left="-142" w:right="1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  <w:lang w:eastAsia="ru-RU"/>
              </w:rPr>
              <w:t>(</w:t>
            </w:r>
            <w:r w:rsidR="00C67DBD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  <w:lang w:eastAsia="ru-RU"/>
              </w:rPr>
              <w:t>7</w:t>
            </w:r>
            <w:r w:rsidRPr="00CC03F5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CC03F5" w:rsidRPr="00CC03F5" w:rsidTr="0074083E">
        <w:tc>
          <w:tcPr>
            <w:tcW w:w="817" w:type="dxa"/>
          </w:tcPr>
          <w:p w:rsidR="00CC03F5" w:rsidRPr="00CC03F5" w:rsidRDefault="00CC03F5" w:rsidP="00CC03F5">
            <w:pPr>
              <w:widowControl w:val="0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ind w:left="-142" w:right="1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4" w:type="dxa"/>
          </w:tcPr>
          <w:p w:rsidR="00CC03F5" w:rsidRPr="00CC03F5" w:rsidRDefault="00CC03F5" w:rsidP="00CC03F5">
            <w:pPr>
              <w:widowControl w:val="0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ind w:left="-142"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bCs/>
                <w:spacing w:val="-4"/>
                <w:sz w:val="24"/>
                <w:szCs w:val="24"/>
                <w:lang w:eastAsia="ru-RU"/>
              </w:rPr>
              <w:t>Связь времён в народном искусстве</w:t>
            </w:r>
            <w:r w:rsidRPr="00CC03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5" w:type="dxa"/>
          </w:tcPr>
          <w:p w:rsidR="00CC03F5" w:rsidRPr="00CC03F5" w:rsidRDefault="00CC03F5" w:rsidP="00CC03F5">
            <w:pPr>
              <w:widowControl w:val="0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ind w:left="-142" w:right="1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(8 ч)</w:t>
            </w:r>
          </w:p>
        </w:tc>
      </w:tr>
      <w:tr w:rsidR="00CC03F5" w:rsidRPr="00CC03F5" w:rsidTr="0074083E">
        <w:trPr>
          <w:trHeight w:val="569"/>
        </w:trPr>
        <w:tc>
          <w:tcPr>
            <w:tcW w:w="817" w:type="dxa"/>
          </w:tcPr>
          <w:p w:rsidR="00CC03F5" w:rsidRPr="00CC03F5" w:rsidRDefault="00CC03F5" w:rsidP="00CC03F5">
            <w:pPr>
              <w:widowControl w:val="0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ind w:left="-142" w:right="1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14" w:type="dxa"/>
          </w:tcPr>
          <w:p w:rsidR="00CC03F5" w:rsidRPr="00CC03F5" w:rsidRDefault="00CC03F5" w:rsidP="00CC03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54" w:after="0" w:line="240" w:lineRule="auto"/>
              <w:ind w:left="-142"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  <w:lang w:eastAsia="ru-RU"/>
              </w:rPr>
              <w:t>Деко</w:t>
            </w:r>
            <w:proofErr w:type="gramStart"/>
            <w:r w:rsidRPr="00CC03F5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  <w:lang w:eastAsia="ru-RU"/>
              </w:rPr>
              <w:t>р-</w:t>
            </w:r>
            <w:proofErr w:type="gramEnd"/>
            <w:r w:rsidRPr="00CC03F5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  <w:lang w:eastAsia="ru-RU"/>
              </w:rPr>
              <w:t xml:space="preserve"> человек, общество, время</w:t>
            </w:r>
          </w:p>
          <w:p w:rsidR="00CC03F5" w:rsidRPr="00CC03F5" w:rsidRDefault="00CC03F5" w:rsidP="00CC03F5">
            <w:pPr>
              <w:widowControl w:val="0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ind w:left="-142"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CC03F5" w:rsidRPr="00CC03F5" w:rsidRDefault="00CC03F5" w:rsidP="00CC03F5">
            <w:pPr>
              <w:widowControl w:val="0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ind w:left="-142" w:right="1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  <w:lang w:eastAsia="ru-RU"/>
              </w:rPr>
              <w:t>(10ч)</w:t>
            </w:r>
          </w:p>
        </w:tc>
      </w:tr>
      <w:tr w:rsidR="00CC03F5" w:rsidRPr="00CC03F5" w:rsidTr="0074083E">
        <w:trPr>
          <w:trHeight w:val="423"/>
        </w:trPr>
        <w:tc>
          <w:tcPr>
            <w:tcW w:w="817" w:type="dxa"/>
          </w:tcPr>
          <w:p w:rsidR="00CC03F5" w:rsidRPr="00CC03F5" w:rsidRDefault="00CC03F5" w:rsidP="00CC03F5">
            <w:pPr>
              <w:widowControl w:val="0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ind w:left="-142" w:right="1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14" w:type="dxa"/>
          </w:tcPr>
          <w:p w:rsidR="00CC03F5" w:rsidRPr="00CC03F5" w:rsidRDefault="00CC03F5" w:rsidP="00CC03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11" w:after="0" w:line="240" w:lineRule="auto"/>
              <w:ind w:left="-142"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Декоративное искусство в современном мире</w:t>
            </w:r>
          </w:p>
          <w:p w:rsidR="00CC03F5" w:rsidRPr="00CC03F5" w:rsidRDefault="00CC03F5" w:rsidP="00CC03F5">
            <w:pPr>
              <w:widowControl w:val="0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ind w:left="-142" w:right="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CC03F5" w:rsidRPr="00CC03F5" w:rsidRDefault="00CC03F5" w:rsidP="00CC03F5">
            <w:pPr>
              <w:widowControl w:val="0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ind w:left="-142" w:right="14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(8 </w:t>
            </w:r>
            <w:r w:rsidRPr="00CC03F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CC03F5" w:rsidRPr="00CC03F5" w:rsidTr="0074083E">
        <w:trPr>
          <w:trHeight w:val="423"/>
        </w:trPr>
        <w:tc>
          <w:tcPr>
            <w:tcW w:w="8931" w:type="dxa"/>
            <w:gridSpan w:val="2"/>
          </w:tcPr>
          <w:p w:rsidR="00CC03F5" w:rsidRPr="00CC03F5" w:rsidRDefault="0074083E" w:rsidP="00CC03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11" w:after="0" w:line="240" w:lineRule="auto"/>
              <w:ind w:left="-142" w:right="141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                     </w:t>
            </w:r>
            <w:r w:rsidR="00CC03F5" w:rsidRPr="00CC03F5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245" w:type="dxa"/>
          </w:tcPr>
          <w:p w:rsidR="0074083E" w:rsidRDefault="0074083E" w:rsidP="00CC03F5">
            <w:pPr>
              <w:widowControl w:val="0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ind w:left="-142" w:right="141"/>
              <w:jc w:val="righ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  <w:p w:rsidR="00CC03F5" w:rsidRPr="00CC03F5" w:rsidRDefault="00CC03F5" w:rsidP="00CC03F5">
            <w:pPr>
              <w:widowControl w:val="0"/>
              <w:tabs>
                <w:tab w:val="left" w:pos="672"/>
              </w:tabs>
              <w:autoSpaceDE w:val="0"/>
              <w:autoSpaceDN w:val="0"/>
              <w:adjustRightInd w:val="0"/>
              <w:spacing w:after="0" w:line="240" w:lineRule="auto"/>
              <w:ind w:left="-142" w:right="141"/>
              <w:jc w:val="right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34</w:t>
            </w:r>
          </w:p>
        </w:tc>
      </w:tr>
    </w:tbl>
    <w:p w:rsidR="00CC03F5" w:rsidRPr="00CC03F5" w:rsidRDefault="00CC03F5" w:rsidP="00CC03F5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before="197" w:after="0" w:line="240" w:lineRule="auto"/>
        <w:ind w:right="-7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03F5" w:rsidRPr="00CC03F5" w:rsidRDefault="00CC03F5" w:rsidP="00CC03F5">
      <w:pPr>
        <w:widowControl w:val="0"/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Система оценки достижения планируемых результатов.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Освоение основной образовательной программы основного общего образования предполагает комплексный подход к оценке результатов образования, позволяющий вести оценку достижения обучающимися всех трёх групп результатов образования: </w:t>
      </w:r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личностных, </w:t>
      </w:r>
      <w:proofErr w:type="spellStart"/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метапредметных</w:t>
      </w:r>
      <w:proofErr w:type="spellEnd"/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предметных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Стандарта предоставление и использование персонифицированной информации возможно только в рамках процедур итоговой оценки обучающихся. Поэтому в текущей оценочной деятельности целесообразно соотносить результаты, продемонстрированные учеником, с оценками типа:</w:t>
      </w:r>
    </w:p>
    <w:p w:rsidR="00CC03F5" w:rsidRPr="00CC03F5" w:rsidRDefault="00CC03F5" w:rsidP="00CC03F5">
      <w:pPr>
        <w:spacing w:after="0" w:line="240" w:lineRule="auto"/>
        <w:ind w:left="-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C03F5">
        <w:rPr>
          <w:rFonts w:ascii="Times New Roman" w:eastAsia="Calibri" w:hAnsi="Times New Roman" w:cs="Times New Roman"/>
          <w:sz w:val="24"/>
          <w:szCs w:val="24"/>
        </w:rPr>
        <w:t>-«зачёт/незачёт» («удовлетворительно/неудовлетворительно»), т. е. оценкой, свидетельствующей об освоении опорной системы знаний и правильном выполнении учебных действий в рамках диапазона (круга) заданных задач, построенных на опорном учебном материале;</w:t>
      </w:r>
    </w:p>
    <w:p w:rsidR="00CC03F5" w:rsidRPr="00CC03F5" w:rsidRDefault="00CC03F5" w:rsidP="00CC03F5">
      <w:pPr>
        <w:spacing w:after="0" w:line="240" w:lineRule="auto"/>
        <w:ind w:left="-14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CC03F5">
        <w:rPr>
          <w:rFonts w:ascii="Times New Roman" w:eastAsia="Calibri" w:hAnsi="Times New Roman" w:cs="Times New Roman"/>
          <w:sz w:val="24"/>
          <w:szCs w:val="24"/>
        </w:rPr>
        <w:t>-«хорошо», «отлично»  –  оценками, свидетельствующими об усвоении опорной системы знаний на уровне осознанного произвольного овладения учебными действиями, а также о кругозоре, широте (или избирательности) интересов.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Это не исключает возможности использования традиционной системы отметок по 5 балльной шкале,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однако требует уточнения и переосмысления их наполнения. В частности, достижение опорного уровня в этой системе оценки интерпретируется как безусловный учебный успех ребёнка, как исполнение им требований Стандарта и соотносится с оценкой «удовлетворительно» (зачёт).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Направления проектной и учебно-исследовательской деятельности учащихся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lastRenderedPageBreak/>
        <w:t>Проектная деятельность</w:t>
      </w:r>
      <w:r w:rsidRPr="00CC03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осуществляется в любом доступном материале в групповых и коллективных формах и предусматривает объ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единение совместных усилий учащихся и педагога. Темы проектов выбираются относительно теме года. Материал для изготовления проекта выбирается самостоятельно.</w:t>
      </w:r>
    </w:p>
    <w:p w:rsidR="00CC03F5" w:rsidRPr="00CC03F5" w:rsidRDefault="00CC03F5" w:rsidP="00CC03F5">
      <w:pPr>
        <w:widowControl w:val="0"/>
        <w:tabs>
          <w:tab w:val="left" w:pos="357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Так, например, </w:t>
      </w:r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результатом (продуктом) проектной деятельности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быть любая из следующих работ:</w:t>
      </w:r>
    </w:p>
    <w:p w:rsidR="00CC03F5" w:rsidRPr="00CC03F5" w:rsidRDefault="00CC03F5" w:rsidP="00CC03F5">
      <w:pPr>
        <w:widowControl w:val="0"/>
        <w:tabs>
          <w:tab w:val="left" w:pos="357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C03F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 письменная работа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(эссе, реферат, аналитические материалы, обзорные материалы, отчёты о проведённых исследованиях, стендовый доклад и др.);</w:t>
      </w:r>
    </w:p>
    <w:p w:rsidR="00CC03F5" w:rsidRPr="00CC03F5" w:rsidRDefault="00CC03F5" w:rsidP="00CC03F5">
      <w:pPr>
        <w:widowControl w:val="0"/>
        <w:tabs>
          <w:tab w:val="left" w:pos="357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б) </w:t>
      </w:r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художественная творческая работ</w:t>
      </w:r>
      <w:proofErr w:type="gramStart"/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области литературы, музыки, изобразительного искусства, экранных искусств), представленная в виде прозаического или стихотворного произведения, инсценировки, художественной декламации, исполнения музыкального произведения, компьютерной анимации и др.;</w:t>
      </w:r>
    </w:p>
    <w:p w:rsidR="00CC03F5" w:rsidRPr="00CC03F5" w:rsidRDefault="00CC03F5" w:rsidP="00CC03F5">
      <w:pPr>
        <w:widowControl w:val="0"/>
        <w:tabs>
          <w:tab w:val="left" w:pos="357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материальный объект, макет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иное конструкторское изделие;</w:t>
      </w:r>
    </w:p>
    <w:p w:rsidR="00CC03F5" w:rsidRPr="00CC03F5" w:rsidRDefault="00CC03F5" w:rsidP="00CC03F5">
      <w:pPr>
        <w:widowControl w:val="0"/>
        <w:tabs>
          <w:tab w:val="left" w:pos="357"/>
        </w:tabs>
        <w:suppressAutoHyphens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г) </w:t>
      </w:r>
      <w:r w:rsidRPr="00CC03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отчётные материалы по социальному проекту,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которые могут включать как тексты, так и мультимедийные продукты.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right="14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Материально- техническое обеспечение образовательного процесса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  методической  литературы, для учителя: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1.  Технологии  личностно-ориентированного  урока  В.В.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Шоган</w:t>
      </w:r>
      <w:proofErr w:type="spellEnd"/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,»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Учитель» 2003г 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  «Искусство вокруг нас»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Б.М.Неменский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  «Просвещение»,2003г.  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  «Твоя мастерская»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Б.М.Неменский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« Просвещение».2003г.  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«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художественный труд»(1-4)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Б.М.Неменский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«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.» 2003г.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«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художественный труд»(1-8)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Б.М.Неменский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«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Просв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.» 2003г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6. «Рисунок, живопись Ю.М.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Кирцер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. М. «Высшая школа», 1992г.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  «Академический рисунок» Н.Н. Ростовцев, М. Просвещение 1995г.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8.  Школа 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редакцией Пономарева А.Н. М.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Агаров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1998г.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9.  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школе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Л.Б.Рылова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Ижевск 1992г. 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10.  Методика преподавания 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школе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Н.Н.Ростовцев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М.Агар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1998г.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11. «Русь деревянная»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А.О.Половников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, М. Просвещение 1998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12. «Звучащее безмолвие или основы искусства знания»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М.Просвещение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1997г.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13. «Древняя Русь в лицах»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М.Семенова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М.Просвещение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1998г.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14. «Обучение ИЗО»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С.В.Аранова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Каро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С-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Петербург» 2004г.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 «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преподавания в школе» В.С. Кузин. М.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Агар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1988г.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16. «Вариации прекрасного» А.М.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Вачьянц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М.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 1997. 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17. «Михаил Врубель»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М.А.Дмитриева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, М. «Детская литература». 1988г.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18. «Казимир Малевич»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А.Шатских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«Слово» 1996г. 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19. «Изобразительное искусство»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А.Д.Алехин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М.Просв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, 1984г.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20. «Когда начинается художник» А.Д. Алехин. М. Просвещение, 1994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21. «Декоративн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оформительские работы»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С.С.Губницкий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М.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Профиздат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. 1961г.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22. «Основы рисунка» ч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Н.М.Сокольникова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Обнинск, «Титул» 1998г.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23. «Основы композиции» ч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Н.М.Сокольникова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Обнинск, «Титул» 1998г.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24. «Основы живописи» ч3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Н.М.Сокольникова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Обнинск, «Титул» 1998г.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25. «Краткий словарь художественных терминов»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Н.М.Сокольникова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Обнинск, «Титул» 1998г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на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чального общего образования. — М., 2012.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ос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новного общего образования. — М., 2012.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Изобразительное искусство. Рабочие программы. Предметная линия учебников под редакцией Б. М. </w:t>
      </w:r>
      <w:proofErr w:type="spellStart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5—9 классы: пособие для учителей общеобразовательных учреждений / Б. М. Не-</w:t>
      </w:r>
      <w:proofErr w:type="spellStart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менский</w:t>
      </w:r>
      <w:proofErr w:type="spellEnd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 А. </w:t>
      </w:r>
      <w:proofErr w:type="spellStart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Неменская</w:t>
      </w:r>
      <w:proofErr w:type="spellEnd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 А. Горяева, А. С. Питерских; под ред. Б. М. </w:t>
      </w:r>
      <w:proofErr w:type="spellStart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М., 2012.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Горяева Н.А. Изобразительное искусство. Декоративно-при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кладное искусство в жизни человека. 5 класс / Н. А. Горяева, О. В. Островская; под ред. Б. М. </w:t>
      </w:r>
      <w:proofErr w:type="spellStart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Неменского</w:t>
      </w:r>
      <w:proofErr w:type="spellEnd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М., 2012.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Андреева А. Ю. История костюма. Эпоха. Стиль. Мода /</w:t>
      </w:r>
    </w:p>
    <w:p w:rsidR="00CC03F5" w:rsidRPr="00CC03F5" w:rsidRDefault="00CC03F5" w:rsidP="00CC03F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A.                Ю. Андреева, Г. И. Богомолов. — СПб</w:t>
      </w:r>
      <w:proofErr w:type="gramStart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</w:t>
      </w:r>
      <w:proofErr w:type="gramEnd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2001.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   литературы для учащихся: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«Искусство вокруг нас»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Б.М.Неменский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  «Просвещение»,2003г.  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«Твоя мастерская»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Б.М.Неменский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« Просвещение».2003г.  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«Основы рисунка» ч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Н.М.Сокольникова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Обнинск, «Титул» 1998г.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«Основы композиции» ч</w:t>
      </w:r>
      <w:proofErr w:type="gram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proofErr w:type="gram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Н.М.Сокольникова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Обнинск, «Титул» 1998г.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«Основы живописи» ч3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Н.М.Сокольникова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Обнинск, «Титул» 1998г.</w:t>
      </w: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«Краткий словарь художественных терминов» </w:t>
      </w:r>
      <w:proofErr w:type="spellStart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Н.М.Сокольникова</w:t>
      </w:r>
      <w:proofErr w:type="spellEnd"/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Обнинск, «Титул» 1998г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71"/>
      </w:tblGrid>
      <w:tr w:rsidR="00CC03F5" w:rsidRPr="00CC03F5" w:rsidTr="007A6517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3F5" w:rsidRPr="00CC03F5" w:rsidRDefault="00CC03F5" w:rsidP="00CC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средства обучения</w:t>
            </w:r>
          </w:p>
        </w:tc>
      </w:tr>
      <w:tr w:rsidR="00CC03F5" w:rsidRPr="00CC03F5" w:rsidTr="007A6517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3F5" w:rsidRPr="00CC03F5" w:rsidRDefault="00CC03F5" w:rsidP="00CC03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Экспозиционный экран. </w:t>
            </w:r>
          </w:p>
          <w:p w:rsidR="00CC03F5" w:rsidRPr="00CC03F5" w:rsidRDefault="00CC03F5" w:rsidP="00CC03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Персональный компьютер. </w:t>
            </w:r>
          </w:p>
          <w:p w:rsidR="00CC03F5" w:rsidRPr="00CC03F5" w:rsidRDefault="00CC03F5" w:rsidP="00CC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Мультимедийный проектор</w:t>
            </w:r>
          </w:p>
          <w:p w:rsidR="00CC03F5" w:rsidRPr="00CC03F5" w:rsidRDefault="00CC03F5" w:rsidP="00CC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03F5" w:rsidRPr="00CC03F5" w:rsidTr="007A6517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3F5" w:rsidRPr="00CC03F5" w:rsidRDefault="00CC03F5" w:rsidP="00CC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Экранно-звуковые пособия</w:t>
            </w:r>
          </w:p>
        </w:tc>
      </w:tr>
      <w:tr w:rsidR="00CC03F5" w:rsidRPr="00CC03F5" w:rsidTr="007A6517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3F5" w:rsidRPr="00CC03F5" w:rsidRDefault="00CC03F5" w:rsidP="00CC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Видеофильмы (в том числе в цифровой фор</w:t>
            </w: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ме) по природоведению, истории искусства, этнографии народов России и мира.</w:t>
            </w:r>
          </w:p>
          <w:p w:rsidR="00CC03F5" w:rsidRPr="00CC03F5" w:rsidRDefault="00CC03F5" w:rsidP="00CC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Аудиозаписи в соответствии с содержанием обучения (в том числе в цифровой форме). </w:t>
            </w:r>
          </w:p>
          <w:p w:rsidR="00CC03F5" w:rsidRPr="00CC03F5" w:rsidRDefault="00CC03F5" w:rsidP="00CC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Презентации по темам раздела</w:t>
            </w:r>
          </w:p>
          <w:p w:rsidR="00CC03F5" w:rsidRPr="00CC03F5" w:rsidRDefault="00CC03F5" w:rsidP="00CC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тесты контроля знаний</w:t>
            </w:r>
          </w:p>
        </w:tc>
      </w:tr>
      <w:tr w:rsidR="00CC03F5" w:rsidRPr="00CC03F5" w:rsidTr="007A6517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3F5" w:rsidRPr="00CC03F5" w:rsidRDefault="00CC03F5" w:rsidP="00CC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Учебно-практическое и учебно-лабораторное оборудование</w:t>
            </w:r>
          </w:p>
        </w:tc>
      </w:tr>
      <w:tr w:rsidR="00CC03F5" w:rsidRPr="00CC03F5" w:rsidTr="007A6517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3F5" w:rsidRPr="00CC03F5" w:rsidRDefault="00CC03F5" w:rsidP="00CC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Набор муляжей овощей. </w:t>
            </w: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Компания «СТРОНГ» все для образования.</w:t>
            </w:r>
          </w:p>
          <w:p w:rsidR="00CC03F5" w:rsidRPr="00CC03F5" w:rsidRDefault="00CC03F5" w:rsidP="00CC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муляжей фруктов. Компания «СТРОНГ» все для образования.</w:t>
            </w:r>
          </w:p>
          <w:p w:rsidR="00CC03F5" w:rsidRPr="00CC03F5" w:rsidRDefault="00CC03F5" w:rsidP="00CC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Набор геометрических тел демонстрационный. Компания «СТРОНГ» все для образования.</w:t>
            </w:r>
          </w:p>
        </w:tc>
      </w:tr>
      <w:tr w:rsidR="00CC03F5" w:rsidRPr="00CC03F5" w:rsidTr="007A6517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3F5" w:rsidRPr="00CC03F5" w:rsidRDefault="00CC03F5" w:rsidP="00CC03F5">
            <w:pPr>
              <w:spacing w:after="0" w:line="240" w:lineRule="auto"/>
              <w:ind w:left="-142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C03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Оборудование класса</w:t>
            </w:r>
          </w:p>
        </w:tc>
      </w:tr>
      <w:tr w:rsidR="00CC03F5" w:rsidRPr="00CC03F5" w:rsidTr="007A6517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3F5" w:rsidRPr="00CC03F5" w:rsidRDefault="00CC03F5" w:rsidP="00CC03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Ученические столы одно— </w:t>
            </w:r>
            <w:proofErr w:type="gramStart"/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proofErr w:type="gramEnd"/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двухместные с комплектом стульев. </w:t>
            </w:r>
          </w:p>
          <w:p w:rsidR="00CC03F5" w:rsidRPr="00CC03F5" w:rsidRDefault="00CC03F5" w:rsidP="00CC03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Стол учительский с тумбой. </w:t>
            </w:r>
          </w:p>
          <w:p w:rsidR="00CC03F5" w:rsidRPr="00CC03F5" w:rsidRDefault="00CC03F5" w:rsidP="00CC03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Шкафы для хранения учебников, дидактических материа</w:t>
            </w: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лов, пособий и пр. </w:t>
            </w:r>
          </w:p>
          <w:p w:rsidR="00CC03F5" w:rsidRPr="00CC03F5" w:rsidRDefault="00CC03F5" w:rsidP="00CC03F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Настенные доски для вывешивания иллюстративного мате</w:t>
            </w: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риала. </w:t>
            </w:r>
          </w:p>
          <w:p w:rsidR="00CC03F5" w:rsidRPr="00CC03F5" w:rsidRDefault="00CC03F5" w:rsidP="00CC03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3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Подставки для книг, держатели для карт и т. п.</w:t>
            </w:r>
          </w:p>
        </w:tc>
      </w:tr>
    </w:tbl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3F5" w:rsidRPr="00CC03F5" w:rsidRDefault="00CC03F5" w:rsidP="00C67D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Планируемые результаты 5 класс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Предметные: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место и значения современного декоратив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искусства в жизни человека и общества, знание разно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образных видов современного декоративного творчества, ма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териалов, техник (художественное стекло, керамика, ковка, литьё, гобелен, роспись по ткани и т. д.); расширение обще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культурного художественно-познавательного кругозора;</w:t>
      </w:r>
    </w:p>
    <w:p w:rsidR="00CC03F5" w:rsidRPr="00CC03F5" w:rsidRDefault="00CC03F5" w:rsidP="00CC03F5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осознавать богатые возможности современного пласти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ческого языка, а также различий в творчестве художника, ра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ботающего в области современного декоративного искусства и в области традиционного декоративно-прикладного искус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ства;</w:t>
      </w:r>
    </w:p>
    <w:p w:rsidR="00CC03F5" w:rsidRPr="00CC03F5" w:rsidRDefault="00CC03F5" w:rsidP="00CC03F5">
      <w:pPr>
        <w:widowControl w:val="0"/>
        <w:numPr>
          <w:ilvl w:val="0"/>
          <w:numId w:val="29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в процессе восприятия произведений современного выставочного декоративно-прикладного искус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единство материала, формы и декора, а также средства, используемые художником для выражения своего замысла в конкретном виде декоративного творчества; умение осознанно использовать образные средства в работе над декоративной композицией (панно) в конкретном материале;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основы для адекватного восприятия деко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ративной формы вещи в её содержательно-смысловой напол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ненности, умение реализовать приобретённые знания, умения и навыки во внеурочной деятельности (посещение выставок, организация и проведение выставок творческих работ по теме данного раздела для младших школьников, родителей, участие в разнообразных формах обсуждений по данной тематике, на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пример, «Чем значимы и интересны произведения декоратив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но-прикладного искусства других стран и эпох для современ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</w:t>
      </w:r>
      <w:proofErr w:type="gramEnd"/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человека?» и т. д.);</w:t>
      </w:r>
    </w:p>
    <w:p w:rsidR="00CC03F5" w:rsidRPr="00CC03F5" w:rsidRDefault="00CC03F5" w:rsidP="00CC03F5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научатся  принимать необходимые решения, осуществлять осознанный выбор объектов изображения, художественных материалов, направлений поисковой деятельности, содержа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тельного искусствоведческого и познавательного материала, проливающего свет на предмет изучения классического деко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ративно-прикладного искусства, умение классифицировать произведения, определяя их родство по художественно-стили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стическим и социальным признакам, осуществлять контроль своей деятельности, адекватно оценивать результат;</w:t>
      </w:r>
    </w:p>
    <w:p w:rsidR="00CC03F5" w:rsidRPr="00CC03F5" w:rsidRDefault="00CC03F5" w:rsidP="00CC03F5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смогут организовывать учебное сотрудничество и со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вместную деятельность с учителем и сверстниками; работать индивидуально и в коллективе, находить общее решение на основе согласования позиций, отражающих индивидуальные интересы учащихся.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Личностные:</w:t>
      </w:r>
    </w:p>
    <w:p w:rsidR="00CC03F5" w:rsidRPr="00CC03F5" w:rsidRDefault="00CC03F5" w:rsidP="00CC03F5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и интерес к художественной куль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туре других стран и народов, в частности к классическому декоративно-прикладному искусству — сокровищнице миро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цивилизации;</w:t>
      </w:r>
    </w:p>
    <w:p w:rsidR="00CC03F5" w:rsidRPr="00CC03F5" w:rsidRDefault="00CC03F5" w:rsidP="00CC03F5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социальное видение предметного мира классического декоративно-при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кладного искусства, позволяющего воспринимать предметы, вещи, их эстетические достоинства не обособленно, а в кон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тексте своего времени;</w:t>
      </w:r>
    </w:p>
    <w:p w:rsidR="00CC03F5" w:rsidRPr="00CC03F5" w:rsidRDefault="00CC03F5" w:rsidP="00CC03F5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и заинтересованное отноше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 познанию, а также готовность и способность учащихся к самообразованию на основе мотивации и осознания творчества как созидательной, преобразующий мир деятель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человека;</w:t>
      </w:r>
    </w:p>
    <w:p w:rsidR="00CC03F5" w:rsidRPr="00CC03F5" w:rsidRDefault="00CC03F5" w:rsidP="00CC03F5">
      <w:pPr>
        <w:widowControl w:val="0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мира через освоение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>худо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softHyphen/>
        <w:t xml:space="preserve">жественного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наследия народов мира </w:t>
      </w:r>
      <w:r w:rsidRPr="00CC03F5">
        <w:rPr>
          <w:rFonts w:ascii="Times New Roman" w:eastAsia="Times New Roman" w:hAnsi="Times New Roman" w:cs="Times New Roman"/>
          <w:color w:val="212121"/>
          <w:sz w:val="24"/>
          <w:szCs w:val="24"/>
          <w:lang w:eastAsia="ru-RU"/>
        </w:rPr>
        <w:t xml:space="preserve">и 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практическую художе</w:t>
      </w:r>
      <w:r w:rsidRPr="00CC03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ственно-творческую деятельность;</w:t>
      </w: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3F5" w:rsidRPr="00CC03F5" w:rsidRDefault="00CC03F5" w:rsidP="00CC03F5">
      <w:pPr>
        <w:widowControl w:val="0"/>
        <w:autoSpaceDE w:val="0"/>
        <w:autoSpaceDN w:val="0"/>
        <w:adjustRightInd w:val="0"/>
        <w:spacing w:after="0" w:line="240" w:lineRule="auto"/>
        <w:ind w:left="-142"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03F5" w:rsidRPr="00CC03F5" w:rsidRDefault="00CC03F5" w:rsidP="00D05E95">
      <w:pPr>
        <w:widowControl w:val="0"/>
        <w:shd w:val="clear" w:color="auto" w:fill="FFFFFF"/>
        <w:autoSpaceDE w:val="0"/>
        <w:autoSpaceDN w:val="0"/>
        <w:adjustRightInd w:val="0"/>
        <w:spacing w:before="274"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C03F5" w:rsidRPr="00CC03F5" w:rsidSect="00D05E95">
          <w:pgSz w:w="16834" w:h="11909" w:orient="landscape"/>
          <w:pgMar w:top="851" w:right="1134" w:bottom="850" w:left="1134" w:header="720" w:footer="720" w:gutter="0"/>
          <w:cols w:space="720"/>
          <w:docGrid w:linePitch="299"/>
        </w:sectPr>
      </w:pPr>
    </w:p>
    <w:p w:rsidR="007C1300" w:rsidRPr="00B56E89" w:rsidRDefault="007C1300" w:rsidP="00D05E95">
      <w:pPr>
        <w:pStyle w:val="a3"/>
        <w:jc w:val="center"/>
        <w:rPr>
          <w:rFonts w:ascii="Times New Roman" w:hAnsi="Times New Roman"/>
          <w:b/>
          <w:lang w:eastAsia="ru-RU"/>
        </w:rPr>
      </w:pPr>
      <w:r w:rsidRPr="00B56E89">
        <w:rPr>
          <w:rFonts w:ascii="Times New Roman" w:hAnsi="Times New Roman"/>
          <w:b/>
          <w:lang w:eastAsia="ru-RU"/>
        </w:rPr>
        <w:lastRenderedPageBreak/>
        <w:t xml:space="preserve">6. Календарно-тематическое планирование </w:t>
      </w:r>
      <w:r w:rsidR="00F36DD6">
        <w:rPr>
          <w:rFonts w:ascii="Times New Roman" w:hAnsi="Times New Roman"/>
          <w:b/>
          <w:lang w:eastAsia="ru-RU"/>
        </w:rPr>
        <w:t xml:space="preserve">  </w:t>
      </w:r>
      <w:r w:rsidRPr="00B56E89">
        <w:rPr>
          <w:rFonts w:ascii="Times New Roman" w:hAnsi="Times New Roman"/>
          <w:b/>
          <w:lang w:eastAsia="ru-RU"/>
        </w:rPr>
        <w:t>5 класс</w:t>
      </w:r>
    </w:p>
    <w:p w:rsidR="007C1300" w:rsidRPr="00B56E89" w:rsidRDefault="007C1300" w:rsidP="00B56E89">
      <w:pPr>
        <w:pStyle w:val="a3"/>
        <w:rPr>
          <w:rFonts w:ascii="Times New Roman" w:hAnsi="Times New Roman"/>
          <w:b/>
          <w:i/>
        </w:rPr>
      </w:pPr>
    </w:p>
    <w:p w:rsidR="007C1300" w:rsidRPr="00B56E89" w:rsidRDefault="007C1300" w:rsidP="00F36DD6">
      <w:pPr>
        <w:pStyle w:val="a3"/>
        <w:jc w:val="center"/>
        <w:rPr>
          <w:rFonts w:ascii="Times New Roman" w:hAnsi="Times New Roman"/>
          <w:b/>
        </w:rPr>
      </w:pPr>
      <w:r w:rsidRPr="00B56E89">
        <w:rPr>
          <w:rFonts w:ascii="Times New Roman" w:hAnsi="Times New Roman"/>
          <w:b/>
        </w:rPr>
        <w:t>Тема года: «Декоративно-прикладное искусство в жизни человека»</w:t>
      </w:r>
    </w:p>
    <w:p w:rsidR="007C1300" w:rsidRPr="00B56E89" w:rsidRDefault="007C1300" w:rsidP="00B56E89">
      <w:pPr>
        <w:pStyle w:val="a3"/>
        <w:rPr>
          <w:rFonts w:ascii="Times New Roman" w:hAnsi="Times New Roman"/>
          <w:b/>
          <w:i/>
        </w:rPr>
      </w:pPr>
    </w:p>
    <w:tbl>
      <w:tblPr>
        <w:tblW w:w="16160" w:type="dxa"/>
        <w:tblInd w:w="-601" w:type="dxa"/>
        <w:tblBorders>
          <w:top w:val="single" w:sz="4" w:space="0" w:color="585858"/>
          <w:left w:val="single" w:sz="4" w:space="0" w:color="585858"/>
          <w:bottom w:val="single" w:sz="4" w:space="0" w:color="585858"/>
          <w:right w:val="single" w:sz="4" w:space="0" w:color="585858"/>
          <w:insideH w:val="single" w:sz="4" w:space="0" w:color="585858"/>
          <w:insideV w:val="single" w:sz="4" w:space="0" w:color="585858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04"/>
        <w:gridCol w:w="1397"/>
        <w:gridCol w:w="39"/>
        <w:gridCol w:w="8"/>
        <w:gridCol w:w="89"/>
        <w:gridCol w:w="571"/>
        <w:gridCol w:w="998"/>
        <w:gridCol w:w="35"/>
        <w:gridCol w:w="8"/>
        <w:gridCol w:w="8"/>
        <w:gridCol w:w="803"/>
        <w:gridCol w:w="6"/>
        <w:gridCol w:w="15"/>
        <w:gridCol w:w="24"/>
        <w:gridCol w:w="6"/>
        <w:gridCol w:w="978"/>
        <w:gridCol w:w="256"/>
        <w:gridCol w:w="14"/>
        <w:gridCol w:w="10"/>
        <w:gridCol w:w="12"/>
        <w:gridCol w:w="3206"/>
        <w:gridCol w:w="19"/>
        <w:gridCol w:w="12"/>
        <w:gridCol w:w="19"/>
        <w:gridCol w:w="2629"/>
        <w:gridCol w:w="23"/>
        <w:gridCol w:w="12"/>
        <w:gridCol w:w="22"/>
        <w:gridCol w:w="8"/>
        <w:gridCol w:w="1356"/>
        <w:gridCol w:w="23"/>
        <w:gridCol w:w="30"/>
        <w:gridCol w:w="18"/>
        <w:gridCol w:w="1272"/>
        <w:gridCol w:w="9"/>
        <w:gridCol w:w="838"/>
        <w:gridCol w:w="7"/>
        <w:gridCol w:w="29"/>
        <w:gridCol w:w="18"/>
        <w:gridCol w:w="14"/>
        <w:gridCol w:w="17"/>
        <w:gridCol w:w="494"/>
        <w:gridCol w:w="122"/>
        <w:gridCol w:w="20"/>
      </w:tblGrid>
      <w:tr w:rsidR="001006E3" w:rsidRPr="00B56E89" w:rsidTr="00686BDF">
        <w:trPr>
          <w:cantSplit/>
          <w:trHeight w:val="837"/>
        </w:trPr>
        <w:tc>
          <w:tcPr>
            <w:tcW w:w="666" w:type="dxa"/>
            <w:gridSpan w:val="2"/>
            <w:vMerge w:val="restart"/>
            <w:tcBorders>
              <w:top w:val="single" w:sz="4" w:space="0" w:color="585858"/>
              <w:left w:val="single" w:sz="4" w:space="0" w:color="585858"/>
              <w:right w:val="single" w:sz="4" w:space="0" w:color="585858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1397" w:type="dxa"/>
            <w:vMerge w:val="restart"/>
            <w:tcBorders>
              <w:top w:val="single" w:sz="4" w:space="0" w:color="585858"/>
              <w:left w:val="single" w:sz="4" w:space="0" w:color="585858"/>
              <w:right w:val="single" w:sz="4" w:space="0" w:color="585858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>ТЕМА</w:t>
            </w: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>УРОКА</w:t>
            </w:r>
          </w:p>
        </w:tc>
        <w:tc>
          <w:tcPr>
            <w:tcW w:w="707" w:type="dxa"/>
            <w:gridSpan w:val="4"/>
            <w:vMerge w:val="restart"/>
            <w:tcBorders>
              <w:top w:val="single" w:sz="4" w:space="0" w:color="585858"/>
              <w:left w:val="single" w:sz="4" w:space="0" w:color="585858"/>
              <w:right w:val="single" w:sz="4" w:space="0" w:color="auto"/>
            </w:tcBorders>
            <w:textDirection w:val="btLr"/>
            <w:hideMark/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 xml:space="preserve"> Количество часов</w:t>
            </w:r>
          </w:p>
        </w:tc>
        <w:tc>
          <w:tcPr>
            <w:tcW w:w="998" w:type="dxa"/>
            <w:vMerge w:val="restart"/>
            <w:tcBorders>
              <w:top w:val="single" w:sz="4" w:space="0" w:color="585858"/>
              <w:left w:val="single" w:sz="4" w:space="0" w:color="auto"/>
              <w:right w:val="single" w:sz="4" w:space="0" w:color="585858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>Тип урока</w:t>
            </w:r>
          </w:p>
        </w:tc>
        <w:tc>
          <w:tcPr>
            <w:tcW w:w="854" w:type="dxa"/>
            <w:gridSpan w:val="4"/>
            <w:vMerge w:val="restart"/>
            <w:tcBorders>
              <w:top w:val="single" w:sz="4" w:space="0" w:color="585858"/>
              <w:left w:val="single" w:sz="4" w:space="0" w:color="auto"/>
              <w:right w:val="single" w:sz="4" w:space="0" w:color="585858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Вид урока</w:t>
            </w: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285" w:type="dxa"/>
            <w:gridSpan w:val="6"/>
            <w:vMerge w:val="restart"/>
            <w:tcBorders>
              <w:top w:val="single" w:sz="4" w:space="0" w:color="585858"/>
              <w:left w:val="single" w:sz="4" w:space="0" w:color="auto"/>
              <w:right w:val="single" w:sz="4" w:space="0" w:color="585858"/>
            </w:tcBorders>
            <w:hideMark/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>Понятия</w:t>
            </w:r>
          </w:p>
        </w:tc>
        <w:tc>
          <w:tcPr>
            <w:tcW w:w="3242" w:type="dxa"/>
            <w:gridSpan w:val="4"/>
            <w:vMerge w:val="restart"/>
            <w:tcBorders>
              <w:top w:val="single" w:sz="4" w:space="0" w:color="585858"/>
              <w:left w:val="single" w:sz="4" w:space="0" w:color="auto"/>
              <w:right w:val="single" w:sz="4" w:space="0" w:color="585858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 xml:space="preserve">Характеристика видов </w:t>
            </w: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>деятельности учащихся</w:t>
            </w:r>
          </w:p>
        </w:tc>
        <w:tc>
          <w:tcPr>
            <w:tcW w:w="2679" w:type="dxa"/>
            <w:gridSpan w:val="4"/>
            <w:vMerge w:val="restart"/>
            <w:tcBorders>
              <w:top w:val="single" w:sz="4" w:space="0" w:color="585858"/>
              <w:left w:val="single" w:sz="4" w:space="0" w:color="585858"/>
              <w:right w:val="single" w:sz="4" w:space="0" w:color="585858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Планируемые результаты</w:t>
            </w: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>(познавательные, коммуникативные, регулятивные и личностные результаты)</w:t>
            </w:r>
          </w:p>
        </w:tc>
        <w:tc>
          <w:tcPr>
            <w:tcW w:w="1421" w:type="dxa"/>
            <w:gridSpan w:val="5"/>
            <w:vMerge w:val="restart"/>
            <w:tcBorders>
              <w:top w:val="single" w:sz="4" w:space="0" w:color="585858"/>
              <w:left w:val="single" w:sz="4" w:space="0" w:color="585858"/>
              <w:right w:val="single" w:sz="4" w:space="0" w:color="auto"/>
            </w:tcBorders>
          </w:tcPr>
          <w:p w:rsidR="007524FF" w:rsidRPr="00B56E89" w:rsidRDefault="0069553A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>Виды контроля</w:t>
            </w:r>
          </w:p>
        </w:tc>
        <w:tc>
          <w:tcPr>
            <w:tcW w:w="1343" w:type="dxa"/>
            <w:gridSpan w:val="4"/>
            <w:vMerge w:val="restart"/>
            <w:tcBorders>
              <w:top w:val="single" w:sz="4" w:space="0" w:color="585858"/>
              <w:left w:val="single" w:sz="4" w:space="0" w:color="585858"/>
              <w:right w:val="single" w:sz="4" w:space="0" w:color="auto"/>
            </w:tcBorders>
          </w:tcPr>
          <w:p w:rsidR="007524FF" w:rsidRPr="00B56E89" w:rsidRDefault="0069553A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>Домашнее задание</w:t>
            </w:r>
          </w:p>
        </w:tc>
        <w:tc>
          <w:tcPr>
            <w:tcW w:w="1568" w:type="dxa"/>
            <w:gridSpan w:val="10"/>
            <w:tcBorders>
              <w:top w:val="single" w:sz="4" w:space="0" w:color="585858"/>
              <w:left w:val="single" w:sz="4" w:space="0" w:color="585858"/>
              <w:bottom w:val="single" w:sz="4" w:space="0" w:color="auto"/>
              <w:right w:val="single" w:sz="4" w:space="0" w:color="585858"/>
            </w:tcBorders>
            <w:hideMark/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>Дата проведения</w:t>
            </w:r>
          </w:p>
        </w:tc>
      </w:tr>
      <w:tr w:rsidR="00411E59" w:rsidRPr="00B56E89" w:rsidTr="00686BDF">
        <w:trPr>
          <w:cantSplit/>
          <w:trHeight w:val="975"/>
        </w:trPr>
        <w:tc>
          <w:tcPr>
            <w:tcW w:w="666" w:type="dxa"/>
            <w:gridSpan w:val="2"/>
            <w:vMerge/>
            <w:tcBorders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397" w:type="dxa"/>
            <w:vMerge/>
            <w:tcBorders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7" w:type="dxa"/>
            <w:gridSpan w:val="4"/>
            <w:vMerge/>
            <w:tcBorders>
              <w:left w:val="single" w:sz="4" w:space="0" w:color="585858"/>
              <w:bottom w:val="single" w:sz="4" w:space="0" w:color="585858"/>
              <w:right w:val="single" w:sz="4" w:space="0" w:color="auto"/>
            </w:tcBorders>
            <w:textDirection w:val="btLr"/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854" w:type="dxa"/>
            <w:gridSpan w:val="4"/>
            <w:vMerge/>
            <w:tcBorders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85" w:type="dxa"/>
            <w:gridSpan w:val="6"/>
            <w:vMerge/>
            <w:tcBorders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3242" w:type="dxa"/>
            <w:gridSpan w:val="4"/>
            <w:vMerge/>
            <w:tcBorders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2679" w:type="dxa"/>
            <w:gridSpan w:val="4"/>
            <w:vMerge/>
            <w:tcBorders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421" w:type="dxa"/>
            <w:gridSpan w:val="5"/>
            <w:vMerge/>
            <w:tcBorders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1343" w:type="dxa"/>
            <w:gridSpan w:val="4"/>
            <w:vMerge/>
            <w:tcBorders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 xml:space="preserve"> По плану</w:t>
            </w:r>
          </w:p>
        </w:tc>
        <w:tc>
          <w:tcPr>
            <w:tcW w:w="7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>фактически</w:t>
            </w:r>
          </w:p>
        </w:tc>
      </w:tr>
      <w:tr w:rsidR="007C1300" w:rsidRPr="00B56E89" w:rsidTr="00F36DD6">
        <w:trPr>
          <w:trHeight w:val="840"/>
        </w:trPr>
        <w:tc>
          <w:tcPr>
            <w:tcW w:w="16160" w:type="dxa"/>
            <w:gridSpan w:val="45"/>
            <w:tcBorders>
              <w:top w:val="single" w:sz="4" w:space="0" w:color="585858"/>
              <w:left w:val="single" w:sz="4" w:space="0" w:color="585858"/>
              <w:bottom w:val="single" w:sz="4" w:space="0" w:color="auto"/>
              <w:right w:val="single" w:sz="4" w:space="0" w:color="585858"/>
            </w:tcBorders>
          </w:tcPr>
          <w:p w:rsidR="007C1300" w:rsidRPr="00B56E89" w:rsidRDefault="007C1300" w:rsidP="00B56E89">
            <w:pPr>
              <w:pStyle w:val="a3"/>
              <w:rPr>
                <w:rFonts w:ascii="Times New Roman" w:hAnsi="Times New Roman"/>
                <w:b/>
                <w:color w:val="000000"/>
              </w:rPr>
            </w:pPr>
          </w:p>
          <w:p w:rsidR="007C1300" w:rsidRPr="00B56E89" w:rsidRDefault="007C1300" w:rsidP="00F36DD6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>1 раздел</w:t>
            </w:r>
          </w:p>
          <w:p w:rsidR="007C1300" w:rsidRPr="00B56E89" w:rsidRDefault="007C1300" w:rsidP="00F36DD6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Древние корни народного искусства (10 часов)</w:t>
            </w:r>
          </w:p>
          <w:p w:rsidR="007C1300" w:rsidRPr="00B56E89" w:rsidRDefault="007C1300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411E59" w:rsidRPr="00B56E89" w:rsidTr="00686BDF">
        <w:trPr>
          <w:trHeight w:val="557"/>
        </w:trPr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1</w:t>
            </w: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  <w:color w:val="FF0000"/>
              </w:rPr>
            </w:pPr>
            <w:r w:rsidRPr="00B56E89">
              <w:rPr>
                <w:rFonts w:ascii="Times New Roman" w:hAnsi="Times New Roman"/>
              </w:rPr>
              <w:t>Древние образы в народном искусстве</w:t>
            </w:r>
            <w:r w:rsidRPr="00B56E89">
              <w:rPr>
                <w:rFonts w:ascii="Times New Roman" w:hAnsi="Times New Roman"/>
                <w:b/>
              </w:rPr>
              <w:t xml:space="preserve">. </w:t>
            </w:r>
          </w:p>
        </w:tc>
        <w:tc>
          <w:tcPr>
            <w:tcW w:w="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auto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1 час</w:t>
            </w: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auto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Урок изучения и первичного закрепления </w:t>
            </w:r>
            <w:proofErr w:type="gramStart"/>
            <w:r w:rsidRPr="00B56E89">
              <w:rPr>
                <w:rFonts w:ascii="Times New Roman" w:hAnsi="Times New Roman"/>
              </w:rPr>
              <w:t>новых</w:t>
            </w:r>
            <w:proofErr w:type="gramEnd"/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знаний</w:t>
            </w: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auto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ДПИ</w:t>
            </w: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auto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Солярные знаки. Форма и цвет знаки</w:t>
            </w: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</w:rPr>
            </w:pP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</w:rPr>
            </w:pP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>Уметь объяснять глубинные смыслы основных знаков-символов традиционного крестьянского уклада жизни, отмечать их лаконично выразительную красоту.</w:t>
            </w: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>Сравнивать, сопоставлять, анализировать декоративные решения традиционных образов в орнаментах народной вышивки, резьбе и росписи по дереву, видеть многообразие варьирования трактовок.</w:t>
            </w: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>Создавать выразительные декоративно-образные изображения на основе традиционных образов.</w:t>
            </w: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Осваивать навыки декоративного обобщения в процессе практической творческой работы.</w:t>
            </w:r>
          </w:p>
        </w:tc>
        <w:tc>
          <w:tcPr>
            <w:tcW w:w="2679" w:type="dxa"/>
            <w:gridSpan w:val="4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Познавательные: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определять принадлежность на основе выделения существенных признаков.</w:t>
            </w: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proofErr w:type="gramStart"/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</w:t>
            </w:r>
            <w:proofErr w:type="gramEnd"/>
            <w:r w:rsidRPr="00B56E89">
              <w:rPr>
                <w:rFonts w:ascii="Times New Roman" w:hAnsi="Times New Roman"/>
                <w:b/>
                <w:lang w:eastAsia="ru-RU"/>
              </w:rPr>
              <w:t>:</w:t>
            </w:r>
            <w:r w:rsidRPr="00B56E89">
              <w:rPr>
                <w:rFonts w:ascii="Times New Roman" w:hAnsi="Times New Roman"/>
                <w:lang w:eastAsia="ru-RU"/>
              </w:rPr>
              <w:t xml:space="preserve"> аргументировать свою позицию.</w:t>
            </w: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proofErr w:type="gramStart"/>
            <w:r w:rsidRPr="00B56E89">
              <w:rPr>
                <w:rFonts w:ascii="Times New Roman" w:hAnsi="Times New Roman"/>
                <w:b/>
                <w:lang w:eastAsia="ru-RU"/>
              </w:rPr>
              <w:t>Регулятивные</w:t>
            </w:r>
            <w:proofErr w:type="gramEnd"/>
            <w:r w:rsidRPr="00B56E89">
              <w:rPr>
                <w:rFonts w:ascii="Times New Roman" w:hAnsi="Times New Roman"/>
                <w:b/>
                <w:lang w:eastAsia="ru-RU"/>
              </w:rPr>
              <w:t>:</w:t>
            </w:r>
            <w:r w:rsidRPr="00B56E89">
              <w:rPr>
                <w:rFonts w:ascii="Times New Roman" w:hAnsi="Times New Roman"/>
                <w:lang w:eastAsia="ru-RU"/>
              </w:rPr>
              <w:t xml:space="preserve"> выбирать действие в соответствии с поставленной задачей.</w:t>
            </w: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ЛР:</w:t>
            </w: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доброжелательность, эмоционально-нравственная отзывчивость.</w:t>
            </w:r>
          </w:p>
          <w:p w:rsidR="007524FF" w:rsidRPr="00B56E89" w:rsidRDefault="007524FF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69553A" w:rsidRPr="00B56E89" w:rsidRDefault="0069553A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>Фронтальный опрос.</w:t>
            </w:r>
          </w:p>
          <w:p w:rsidR="007524FF" w:rsidRPr="00B56E89" w:rsidRDefault="0069553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  <w:lang w:eastAsia="ru-RU"/>
              </w:rPr>
              <w:t>Сравнение и анализ работ обсужден</w:t>
            </w:r>
          </w:p>
        </w:tc>
        <w:tc>
          <w:tcPr>
            <w:tcW w:w="1343" w:type="dxa"/>
            <w:gridSpan w:val="4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7524FF" w:rsidRPr="00B56E89" w:rsidRDefault="0069553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Пересказ, докончить рисунок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69553A" w:rsidRPr="00B56E89" w:rsidRDefault="00766F6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524FF" w:rsidRPr="00B56E89">
              <w:rPr>
                <w:rFonts w:ascii="Times New Roman" w:hAnsi="Times New Roman"/>
              </w:rPr>
              <w:t>.09</w:t>
            </w:r>
          </w:p>
          <w:p w:rsidR="007524FF" w:rsidRPr="00B56E89" w:rsidRDefault="00766F6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7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7524FF" w:rsidRPr="00B56E89" w:rsidRDefault="007524FF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9D4DBA" w:rsidRPr="00B56E89" w:rsidTr="00686BDF">
        <w:trPr>
          <w:trHeight w:val="540"/>
        </w:trPr>
        <w:tc>
          <w:tcPr>
            <w:tcW w:w="666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2</w:t>
            </w:r>
          </w:p>
        </w:tc>
        <w:tc>
          <w:tcPr>
            <w:tcW w:w="1397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Убранство якутской </w:t>
            </w:r>
            <w:r w:rsidRPr="00B56E89">
              <w:rPr>
                <w:rFonts w:ascii="Times New Roman" w:hAnsi="Times New Roman"/>
              </w:rPr>
              <w:lastRenderedPageBreak/>
              <w:t xml:space="preserve">избы (Балаган, </w:t>
            </w:r>
            <w:proofErr w:type="spellStart"/>
            <w:r w:rsidRPr="00B56E89">
              <w:rPr>
                <w:rFonts w:ascii="Times New Roman" w:hAnsi="Times New Roman"/>
              </w:rPr>
              <w:t>ураьа</w:t>
            </w:r>
            <w:proofErr w:type="spellEnd"/>
            <w:r w:rsidRPr="00B56E89">
              <w:rPr>
                <w:rFonts w:ascii="Times New Roman" w:hAnsi="Times New Roman"/>
              </w:rPr>
              <w:t>)</w:t>
            </w:r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707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>1 часа</w:t>
            </w:r>
          </w:p>
        </w:tc>
        <w:tc>
          <w:tcPr>
            <w:tcW w:w="99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изучени</w:t>
            </w:r>
            <w:r w:rsidRPr="00B56E89">
              <w:rPr>
                <w:rFonts w:ascii="Times New Roman" w:hAnsi="Times New Roman"/>
              </w:rPr>
              <w:lastRenderedPageBreak/>
              <w:t>я и первичного закрепления новых знаний</w:t>
            </w:r>
          </w:p>
        </w:tc>
        <w:tc>
          <w:tcPr>
            <w:tcW w:w="854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>Тематическ</w:t>
            </w:r>
            <w:r w:rsidRPr="00B56E89">
              <w:rPr>
                <w:rFonts w:ascii="Times New Roman" w:hAnsi="Times New Roman"/>
              </w:rPr>
              <w:lastRenderedPageBreak/>
              <w:t>ое рисование</w:t>
            </w:r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6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 xml:space="preserve">Символическое </w:t>
            </w:r>
            <w:r w:rsidRPr="00B56E89">
              <w:rPr>
                <w:rFonts w:ascii="Times New Roman" w:hAnsi="Times New Roman"/>
              </w:rPr>
              <w:lastRenderedPageBreak/>
              <w:t>значение образов и мотивов в узорном убранстве избы</w:t>
            </w:r>
          </w:p>
        </w:tc>
        <w:tc>
          <w:tcPr>
            <w:tcW w:w="32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 xml:space="preserve">Понимать и объяснять целостность образного строя </w:t>
            </w:r>
            <w:r w:rsidRPr="00B56E89">
              <w:rPr>
                <w:rFonts w:ascii="Times New Roman" w:hAnsi="Times New Roman"/>
              </w:rPr>
              <w:lastRenderedPageBreak/>
              <w:t>традиционного крестьянского жилища, выраженного в его трехчастной структуре и декоре.</w:t>
            </w:r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Раскрывать символическое значение, содержательный смысл знаков-образов в декоративном убранстве избы.</w:t>
            </w:r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Определять и характеризовать отдельные детали декоративного убранства избы через конструктивную, декоративную и изобразительную деятельность.</w:t>
            </w:r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Находить общее и различное в образном строе традиционного жилища разных регионов России.</w:t>
            </w:r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Создавать эскизы декоративного убранства избы.</w:t>
            </w:r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Осваивать принципы декоративного обобщения в изображении.</w:t>
            </w:r>
          </w:p>
        </w:tc>
        <w:tc>
          <w:tcPr>
            <w:tcW w:w="2679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EB3F4C" w:rsidRPr="00B56E89" w:rsidRDefault="00EB3F4C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proofErr w:type="gramStart"/>
            <w:r w:rsidRPr="00B56E89">
              <w:rPr>
                <w:rFonts w:ascii="Times New Roman" w:hAnsi="Times New Roman"/>
                <w:b/>
                <w:lang w:eastAsia="ru-RU"/>
              </w:rPr>
              <w:lastRenderedPageBreak/>
              <w:t xml:space="preserve">Познавательные: </w:t>
            </w:r>
            <w:r w:rsidRPr="00B56E89">
              <w:rPr>
                <w:rFonts w:ascii="Times New Roman" w:hAnsi="Times New Roman"/>
                <w:lang w:eastAsia="ru-RU"/>
              </w:rPr>
              <w:t xml:space="preserve"> рассуждать о </w:t>
            </w:r>
            <w:r w:rsidRPr="00B56E89">
              <w:rPr>
                <w:rFonts w:ascii="Times New Roman" w:hAnsi="Times New Roman"/>
                <w:lang w:eastAsia="ru-RU"/>
              </w:rPr>
              <w:lastRenderedPageBreak/>
              <w:t>характерных признаках  народного жилища.</w:t>
            </w:r>
            <w:proofErr w:type="gramEnd"/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  <w:b/>
              </w:rPr>
              <w:t>Коммуникативные:</w:t>
            </w:r>
            <w:r w:rsidRPr="00B56E89">
              <w:rPr>
                <w:rFonts w:ascii="Times New Roman" w:hAnsi="Times New Roman"/>
              </w:rPr>
              <w:t xml:space="preserve"> задавать вопросы, формулировать свои затруднения</w:t>
            </w:r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выбирать действия в соответствии с поставленной задачей и условиями ее реализации.</w:t>
            </w:r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ЛР:</w:t>
            </w:r>
            <w:r w:rsidRPr="00B56E89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ценностное отношение к культуре своего края.</w:t>
            </w:r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69553A" w:rsidRPr="00B56E89" w:rsidRDefault="0069553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 xml:space="preserve">Анализ результатов </w:t>
            </w:r>
            <w:r w:rsidRPr="00B56E89">
              <w:rPr>
                <w:rFonts w:ascii="Times New Roman" w:hAnsi="Times New Roman"/>
              </w:rPr>
              <w:lastRenderedPageBreak/>
              <w:t>собственной художественной деятельности</w:t>
            </w:r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3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69553A" w:rsidRPr="00B56E89" w:rsidRDefault="0048394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Докончить рисунок </w:t>
            </w:r>
            <w:r>
              <w:rPr>
                <w:rFonts w:ascii="Times New Roman" w:hAnsi="Times New Roman"/>
              </w:rPr>
              <w:lastRenderedPageBreak/>
              <w:t>акварелью</w:t>
            </w:r>
          </w:p>
        </w:tc>
        <w:tc>
          <w:tcPr>
            <w:tcW w:w="854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B3F4C" w:rsidRPr="00B56E89" w:rsidRDefault="00766F6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  <w:r w:rsidR="0069553A" w:rsidRPr="00B56E89">
              <w:rPr>
                <w:rFonts w:ascii="Times New Roman" w:hAnsi="Times New Roman"/>
              </w:rPr>
              <w:t>.09</w:t>
            </w:r>
          </w:p>
        </w:tc>
        <w:tc>
          <w:tcPr>
            <w:tcW w:w="714" w:type="dxa"/>
            <w:gridSpan w:val="7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9D4DBA" w:rsidRPr="00B56E89" w:rsidTr="00686BDF">
        <w:trPr>
          <w:trHeight w:val="540"/>
        </w:trPr>
        <w:tc>
          <w:tcPr>
            <w:tcW w:w="666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EB3F4C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397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Внутренний мир </w:t>
            </w:r>
            <w:r w:rsidR="00ED43E5" w:rsidRPr="00B56E89">
              <w:rPr>
                <w:rFonts w:ascii="Times New Roman" w:hAnsi="Times New Roman"/>
              </w:rPr>
              <w:t>якутской</w:t>
            </w:r>
            <w:r w:rsidRPr="00B56E89">
              <w:rPr>
                <w:rFonts w:ascii="Times New Roman" w:hAnsi="Times New Roman"/>
              </w:rPr>
              <w:t xml:space="preserve"> избы</w:t>
            </w:r>
          </w:p>
        </w:tc>
        <w:tc>
          <w:tcPr>
            <w:tcW w:w="707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1 час</w:t>
            </w:r>
          </w:p>
        </w:tc>
        <w:tc>
          <w:tcPr>
            <w:tcW w:w="99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комплексного применения знаний</w:t>
            </w:r>
          </w:p>
        </w:tc>
        <w:tc>
          <w:tcPr>
            <w:tcW w:w="854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Тематическое рисование</w:t>
            </w:r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85" w:type="dxa"/>
            <w:gridSpan w:val="6"/>
            <w:tcBorders>
              <w:top w:val="single" w:sz="4" w:space="0" w:color="585858"/>
              <w:left w:val="single" w:sz="4" w:space="0" w:color="585858"/>
              <w:bottom w:val="single" w:sz="4" w:space="0" w:color="auto"/>
              <w:right w:val="single" w:sz="4" w:space="0" w:color="auto"/>
            </w:tcBorders>
          </w:tcPr>
          <w:p w:rsidR="00EB3F4C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Символика внутреннего пространства дома</w:t>
            </w:r>
          </w:p>
        </w:tc>
        <w:tc>
          <w:tcPr>
            <w:tcW w:w="3242" w:type="dxa"/>
            <w:gridSpan w:val="4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Сравнивать и называть конструктивные, декоративные элементы устройства жилой среды крестьянского дома.</w:t>
            </w:r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Осознать и объяснять мудрость устройства традиционной жилой среды. Сравнивать, сопоставлять интерьер крестьянских жилищ. Находить в них черты национального своеобразия. Создавать цветовую композицию внутреннего пространства избы.</w:t>
            </w:r>
          </w:p>
        </w:tc>
        <w:tc>
          <w:tcPr>
            <w:tcW w:w="2679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EB3F4C" w:rsidRPr="00B56E89" w:rsidRDefault="00EB3F4C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Познавательные: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узнавать и называть объекты внутреннего пространства крестьянского дома.</w:t>
            </w:r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proofErr w:type="gramStart"/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</w:t>
            </w:r>
            <w:proofErr w:type="gramEnd"/>
            <w:r w:rsidRPr="00B56E89">
              <w:rPr>
                <w:rFonts w:ascii="Times New Roman" w:hAnsi="Times New Roman"/>
                <w:b/>
                <w:lang w:eastAsia="ru-RU"/>
              </w:rPr>
              <w:t>:</w:t>
            </w:r>
            <w:r w:rsidRPr="00B56E89">
              <w:rPr>
                <w:rFonts w:ascii="Times New Roman" w:hAnsi="Times New Roman"/>
                <w:lang w:eastAsia="ru-RU"/>
              </w:rPr>
              <w:t xml:space="preserve"> оказывать взаимопомощь в сотрудничестве.</w:t>
            </w:r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proofErr w:type="gramStart"/>
            <w:r w:rsidRPr="00B56E89">
              <w:rPr>
                <w:rFonts w:ascii="Times New Roman" w:hAnsi="Times New Roman"/>
                <w:b/>
                <w:lang w:eastAsia="ru-RU"/>
              </w:rPr>
              <w:t>Регулятивные</w:t>
            </w:r>
            <w:proofErr w:type="gramEnd"/>
            <w:r w:rsidRPr="00B56E89">
              <w:rPr>
                <w:rFonts w:ascii="Times New Roman" w:hAnsi="Times New Roman"/>
                <w:b/>
                <w:lang w:eastAsia="ru-RU"/>
              </w:rPr>
              <w:t>:</w:t>
            </w:r>
            <w:r w:rsidRPr="00B56E89">
              <w:rPr>
                <w:rFonts w:ascii="Times New Roman" w:hAnsi="Times New Roman"/>
                <w:lang w:eastAsia="ru-RU"/>
              </w:rPr>
              <w:t xml:space="preserve"> преобразовывать познавательную задачу в практическую.</w:t>
            </w:r>
          </w:p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  <w:b/>
              </w:rPr>
              <w:t xml:space="preserve">ЛР: </w:t>
            </w:r>
            <w:r w:rsidRPr="00B56E89">
              <w:rPr>
                <w:rFonts w:ascii="Times New Roman" w:hAnsi="Times New Roman"/>
              </w:rPr>
              <w:t>самооценка на основе критериев успешной деятельности.</w:t>
            </w:r>
          </w:p>
        </w:tc>
        <w:tc>
          <w:tcPr>
            <w:tcW w:w="1421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EB3F4C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Опрос, просмотр и анализ работ.</w:t>
            </w:r>
          </w:p>
        </w:tc>
        <w:tc>
          <w:tcPr>
            <w:tcW w:w="1343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7A6517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Материал об орнаментальных символах</w:t>
            </w:r>
          </w:p>
          <w:p w:rsidR="00EB3F4C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.Пересказ.</w:t>
            </w:r>
          </w:p>
        </w:tc>
        <w:tc>
          <w:tcPr>
            <w:tcW w:w="854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B3F4C" w:rsidRPr="00B56E89" w:rsidRDefault="00766F6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ED43E5" w:rsidRPr="00B56E89">
              <w:rPr>
                <w:rFonts w:ascii="Times New Roman" w:hAnsi="Times New Roman"/>
              </w:rPr>
              <w:t>.09</w:t>
            </w:r>
          </w:p>
          <w:p w:rsidR="00ED43E5" w:rsidRPr="00B56E89" w:rsidRDefault="00766F6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714" w:type="dxa"/>
            <w:gridSpan w:val="7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EB3F4C" w:rsidRPr="00B56E89" w:rsidRDefault="00EB3F4C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9D4DBA" w:rsidRPr="00B56E89" w:rsidTr="00686BDF">
        <w:trPr>
          <w:trHeight w:val="540"/>
        </w:trPr>
        <w:tc>
          <w:tcPr>
            <w:tcW w:w="666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4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97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Конструкция и декор предметов народного быта </w:t>
            </w:r>
          </w:p>
        </w:tc>
        <w:tc>
          <w:tcPr>
            <w:tcW w:w="707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1 час</w:t>
            </w:r>
          </w:p>
        </w:tc>
        <w:tc>
          <w:tcPr>
            <w:tcW w:w="99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изучения и первичного закрепления новых знаний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60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ДПИ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Символическое </w:t>
            </w:r>
            <w:r w:rsidR="00A75811" w:rsidRPr="00B56E89">
              <w:rPr>
                <w:rFonts w:ascii="Times New Roman" w:hAnsi="Times New Roman"/>
              </w:rPr>
              <w:t>значение декоративных элементов в резьбе и росписи</w:t>
            </w:r>
          </w:p>
        </w:tc>
        <w:tc>
          <w:tcPr>
            <w:tcW w:w="3242" w:type="dxa"/>
            <w:gridSpan w:val="4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Сравнивать, находить общее и особенное в конструкции, декоре традиционных предметов крестьянского быта и труда. Рассуждать о связи произведений крестьянского искусства с природой. Понимать, что декор не только украшение, но и носитель жизненно важных смыслов. Отмечать характерные черты, свойственные народным мастерам-умельцам. Изображать выразительную форму предметов крестьянского быта и украшать ее. Выстраивать орнаментальную композицию в соответствии с традицией народного искусства.</w:t>
            </w:r>
          </w:p>
        </w:tc>
        <w:tc>
          <w:tcPr>
            <w:tcW w:w="2679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Познавательные: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использовать общие приемы задач.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proofErr w:type="gramStart"/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</w:t>
            </w:r>
            <w:proofErr w:type="gramEnd"/>
            <w:r w:rsidRPr="00B56E89">
              <w:rPr>
                <w:rFonts w:ascii="Times New Roman" w:hAnsi="Times New Roman"/>
                <w:lang w:eastAsia="ru-RU"/>
              </w:rPr>
              <w:t>: формировать собственную позицию.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применять установленные правила в решении задачи.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ЛР:</w:t>
            </w:r>
            <w:r w:rsidRPr="00B56E89">
              <w:rPr>
                <w:rFonts w:ascii="Times New Roman" w:hAnsi="Times New Roman"/>
                <w:lang w:eastAsia="ru-RU"/>
              </w:rPr>
              <w:t xml:space="preserve"> ценностное отношение к природному миру.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A75811" w:rsidRPr="00B56E89" w:rsidRDefault="00A75811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 xml:space="preserve">Вырезание из бумаги геометрических форм и оценивание их. 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43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A75811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Материал о  вышивке. Якутский орнамент.</w:t>
            </w:r>
          </w:p>
        </w:tc>
        <w:tc>
          <w:tcPr>
            <w:tcW w:w="854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766F6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C7326F" w:rsidRPr="00B56E89">
              <w:rPr>
                <w:rFonts w:ascii="Times New Roman" w:hAnsi="Times New Roman"/>
              </w:rPr>
              <w:t>.09.</w:t>
            </w:r>
          </w:p>
          <w:p w:rsidR="00C7326F" w:rsidRPr="00B56E89" w:rsidRDefault="00766F6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714" w:type="dxa"/>
            <w:gridSpan w:val="7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9D4DBA" w:rsidRPr="00B56E89" w:rsidTr="00686BDF">
        <w:trPr>
          <w:trHeight w:val="540"/>
        </w:trPr>
        <w:tc>
          <w:tcPr>
            <w:tcW w:w="666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ED43E5" w:rsidRPr="00B56E89" w:rsidRDefault="00A75811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5</w:t>
            </w:r>
          </w:p>
        </w:tc>
        <w:tc>
          <w:tcPr>
            <w:tcW w:w="1397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ED43E5" w:rsidRPr="00B56E89" w:rsidRDefault="00A75811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>Якутские мотивы узора, народная вышивка</w:t>
            </w:r>
          </w:p>
        </w:tc>
        <w:tc>
          <w:tcPr>
            <w:tcW w:w="707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1 час</w:t>
            </w:r>
          </w:p>
        </w:tc>
        <w:tc>
          <w:tcPr>
            <w:tcW w:w="99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изучения и первичного закрепления новых знаний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60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ДПИ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9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A75811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Условность языка орнамента и его символическое значение</w:t>
            </w:r>
          </w:p>
        </w:tc>
        <w:tc>
          <w:tcPr>
            <w:tcW w:w="3242" w:type="dxa"/>
            <w:gridSpan w:val="4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Анализировать и понимать особенности образного языка  народной вышивки, разнообразие трактовок традиционных образов. Создавать самостоятельные варианты орнаментального построения вышивки с опорой на народную традицию. </w:t>
            </w:r>
            <w:proofErr w:type="gramStart"/>
            <w:r w:rsidRPr="00B56E89">
              <w:rPr>
                <w:rFonts w:ascii="Times New Roman" w:hAnsi="Times New Roman"/>
              </w:rPr>
              <w:t>Выделять величиной, выразительным контуром рисунка, цветом, декором главный мотив (птицы, коня, всадника, матери-земли, древа жизни) дополняя его орнаментальными поясами.</w:t>
            </w:r>
            <w:proofErr w:type="gramEnd"/>
            <w:r w:rsidRPr="00B56E89">
              <w:rPr>
                <w:rFonts w:ascii="Times New Roman" w:hAnsi="Times New Roman"/>
              </w:rPr>
              <w:t xml:space="preserve"> Использовать традиционные по вышивке сочетания цветов. </w:t>
            </w:r>
            <w:r w:rsidRPr="00B56E89">
              <w:rPr>
                <w:rFonts w:ascii="Times New Roman" w:hAnsi="Times New Roman"/>
              </w:rPr>
              <w:lastRenderedPageBreak/>
              <w:t>Осваивать навыки декоративного обобщения. Оценивать собственную художественную деятельность и деятельность своих сверстников с точки зрения выразительности декоративной формы.</w:t>
            </w:r>
          </w:p>
        </w:tc>
        <w:tc>
          <w:tcPr>
            <w:tcW w:w="2679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  <w:b/>
              </w:rPr>
              <w:lastRenderedPageBreak/>
              <w:t>Познавательные:</w:t>
            </w:r>
            <w:r w:rsidRPr="00B56E89">
              <w:rPr>
                <w:rFonts w:ascii="Times New Roman" w:hAnsi="Times New Roman"/>
              </w:rPr>
              <w:t xml:space="preserve"> выделять и обобщенно фиксировать группы существенных признаков объектов.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  <w:b/>
              </w:rPr>
              <w:t>Коммуникативные:</w:t>
            </w:r>
            <w:r w:rsidRPr="00B56E89">
              <w:rPr>
                <w:rFonts w:ascii="Times New Roman" w:hAnsi="Times New Roman"/>
              </w:rPr>
              <w:t xml:space="preserve"> задавать вопросы, обращаться за помощью к одноклассникам и учителю.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>Регулятивные:</w:t>
            </w:r>
            <w:r w:rsidRPr="00B56E89">
              <w:rPr>
                <w:rFonts w:ascii="Times New Roman" w:hAnsi="Times New Roman"/>
              </w:rPr>
              <w:t xml:space="preserve"> составлять план последовательности действий.</w:t>
            </w:r>
            <w:r w:rsidRPr="00B56E89">
              <w:rPr>
                <w:rFonts w:ascii="Times New Roman" w:hAnsi="Times New Roman"/>
                <w:b/>
              </w:rPr>
              <w:t xml:space="preserve"> 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  <w:b/>
              </w:rPr>
              <w:t>ЛР:</w:t>
            </w:r>
            <w:r w:rsidRPr="00B56E89">
              <w:rPr>
                <w:rFonts w:ascii="Times New Roman" w:hAnsi="Times New Roman"/>
              </w:rPr>
              <w:t xml:space="preserve"> уважительное отношение к иному мнению.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ED43E5" w:rsidRPr="00B56E89" w:rsidRDefault="00C7326F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Просмотр и анализ работ.</w:t>
            </w:r>
          </w:p>
        </w:tc>
        <w:tc>
          <w:tcPr>
            <w:tcW w:w="1343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A75811" w:rsidP="00B56E89">
            <w:pPr>
              <w:pStyle w:val="a3"/>
              <w:rPr>
                <w:rFonts w:ascii="Times New Roman" w:hAnsi="Times New Roman"/>
              </w:rPr>
            </w:pPr>
            <w:proofErr w:type="gramStart"/>
            <w:r w:rsidRPr="00B56E89">
              <w:rPr>
                <w:rFonts w:ascii="Times New Roman" w:hAnsi="Times New Roman"/>
              </w:rPr>
              <w:t xml:space="preserve">подбор иллюстративного материала </w:t>
            </w:r>
            <w:r w:rsidR="00C7326F" w:rsidRPr="00B56E89">
              <w:rPr>
                <w:rFonts w:ascii="Times New Roman" w:hAnsi="Times New Roman"/>
              </w:rPr>
              <w:t xml:space="preserve"> о народной вышивки.</w:t>
            </w:r>
            <w:proofErr w:type="gramEnd"/>
            <w:r w:rsidR="00C7326F" w:rsidRPr="00B56E89">
              <w:rPr>
                <w:rFonts w:ascii="Times New Roman" w:hAnsi="Times New Roman"/>
              </w:rPr>
              <w:t xml:space="preserve"> </w:t>
            </w:r>
            <w:proofErr w:type="spellStart"/>
            <w:r w:rsidR="00C7326F" w:rsidRPr="00B56E89">
              <w:rPr>
                <w:rFonts w:ascii="Times New Roman" w:hAnsi="Times New Roman"/>
              </w:rPr>
              <w:t>Чаппа</w:t>
            </w:r>
            <w:proofErr w:type="spellEnd"/>
            <w:r w:rsidR="00C7326F" w:rsidRPr="00B56E89">
              <w:rPr>
                <w:rFonts w:ascii="Times New Roman" w:hAnsi="Times New Roman"/>
              </w:rPr>
              <w:t xml:space="preserve"> </w:t>
            </w:r>
            <w:proofErr w:type="gramStart"/>
            <w:r w:rsidR="00C7326F" w:rsidRPr="00B56E89">
              <w:rPr>
                <w:rFonts w:ascii="Times New Roman" w:hAnsi="Times New Roman"/>
              </w:rPr>
              <w:t>–</w:t>
            </w:r>
            <w:proofErr w:type="spellStart"/>
            <w:r w:rsidR="00C7326F" w:rsidRPr="00B56E89">
              <w:rPr>
                <w:rFonts w:ascii="Times New Roman" w:hAnsi="Times New Roman"/>
              </w:rPr>
              <w:t>р</w:t>
            </w:r>
            <w:proofErr w:type="gramEnd"/>
            <w:r w:rsidR="00C7326F" w:rsidRPr="00B56E89">
              <w:rPr>
                <w:rFonts w:ascii="Times New Roman" w:hAnsi="Times New Roman"/>
              </w:rPr>
              <w:t>аах</w:t>
            </w:r>
            <w:proofErr w:type="spellEnd"/>
            <w:r w:rsidR="00C7326F" w:rsidRPr="00B56E89">
              <w:rPr>
                <w:rFonts w:ascii="Times New Roman" w:hAnsi="Times New Roman"/>
              </w:rPr>
              <w:t xml:space="preserve">. </w:t>
            </w:r>
            <w:proofErr w:type="spellStart"/>
            <w:r w:rsidR="00C7326F" w:rsidRPr="00B56E89">
              <w:rPr>
                <w:rFonts w:ascii="Times New Roman" w:hAnsi="Times New Roman"/>
              </w:rPr>
              <w:t>Докон</w:t>
            </w:r>
            <w:proofErr w:type="spellEnd"/>
            <w:r w:rsidR="00C7326F" w:rsidRPr="00B56E89">
              <w:rPr>
                <w:rFonts w:ascii="Times New Roman" w:hAnsi="Times New Roman"/>
              </w:rPr>
              <w:t xml:space="preserve"> </w:t>
            </w:r>
            <w:proofErr w:type="gramStart"/>
            <w:r w:rsidR="00C7326F" w:rsidRPr="00B56E89">
              <w:rPr>
                <w:rFonts w:ascii="Times New Roman" w:hAnsi="Times New Roman"/>
              </w:rPr>
              <w:t>-</w:t>
            </w:r>
            <w:proofErr w:type="spellStart"/>
            <w:r w:rsidR="00C7326F" w:rsidRPr="00B56E89">
              <w:rPr>
                <w:rFonts w:ascii="Times New Roman" w:hAnsi="Times New Roman"/>
              </w:rPr>
              <w:t>ч</w:t>
            </w:r>
            <w:proofErr w:type="gramEnd"/>
            <w:r w:rsidR="00C7326F" w:rsidRPr="00B56E89">
              <w:rPr>
                <w:rFonts w:ascii="Times New Roman" w:hAnsi="Times New Roman"/>
              </w:rPr>
              <w:t>ить</w:t>
            </w:r>
            <w:proofErr w:type="spellEnd"/>
            <w:r w:rsidR="00C7326F" w:rsidRPr="00B56E89">
              <w:rPr>
                <w:rFonts w:ascii="Times New Roman" w:hAnsi="Times New Roman"/>
              </w:rPr>
              <w:t xml:space="preserve"> рисунок</w:t>
            </w:r>
          </w:p>
        </w:tc>
        <w:tc>
          <w:tcPr>
            <w:tcW w:w="854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766F6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C7326F" w:rsidRPr="00B56E89">
              <w:rPr>
                <w:rFonts w:ascii="Times New Roman" w:hAnsi="Times New Roman"/>
              </w:rPr>
              <w:t>.10.</w:t>
            </w:r>
          </w:p>
          <w:p w:rsidR="00C7326F" w:rsidRPr="00B56E89" w:rsidRDefault="00766F6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714" w:type="dxa"/>
            <w:gridSpan w:val="7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9D4DBA" w:rsidRPr="00B56E89" w:rsidTr="00686BDF">
        <w:trPr>
          <w:trHeight w:val="540"/>
        </w:trPr>
        <w:tc>
          <w:tcPr>
            <w:tcW w:w="666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ED43E5" w:rsidRPr="00B56E89" w:rsidRDefault="00C7326F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1397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C7326F" w:rsidRPr="00B56E89" w:rsidRDefault="00ED43E5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>Народный праздничный костюм.</w:t>
            </w:r>
          </w:p>
          <w:p w:rsidR="00ED43E5" w:rsidRPr="00B56E89" w:rsidRDefault="00C7326F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>Народный национальный костюм Саха</w:t>
            </w:r>
          </w:p>
        </w:tc>
        <w:tc>
          <w:tcPr>
            <w:tcW w:w="707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7A5DDB" w:rsidRPr="00B56E89" w:rsidRDefault="007A5DDB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1</w:t>
            </w:r>
          </w:p>
          <w:p w:rsidR="00ED43E5" w:rsidRPr="00B56E89" w:rsidRDefault="007A5DDB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час</w:t>
            </w:r>
          </w:p>
        </w:tc>
        <w:tc>
          <w:tcPr>
            <w:tcW w:w="99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изучения и первичного закрепления новых знаний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75" w:type="dxa"/>
            <w:gridSpan w:val="6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7A5DDB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Тема</w:t>
            </w:r>
          </w:p>
          <w:p w:rsidR="00ED43E5" w:rsidRPr="00B56E89" w:rsidRDefault="007A5DDB" w:rsidP="00B56E89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56E89">
              <w:rPr>
                <w:rFonts w:ascii="Times New Roman" w:hAnsi="Times New Roman"/>
              </w:rPr>
              <w:t>тическое</w:t>
            </w:r>
            <w:proofErr w:type="spellEnd"/>
            <w:r w:rsidRPr="00B56E89">
              <w:rPr>
                <w:rFonts w:ascii="Times New Roman" w:hAnsi="Times New Roman"/>
              </w:rPr>
              <w:t xml:space="preserve"> рисование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C7326F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Форма декор символика цвета в народном костюме</w:t>
            </w:r>
          </w:p>
        </w:tc>
        <w:tc>
          <w:tcPr>
            <w:tcW w:w="3247" w:type="dxa"/>
            <w:gridSpan w:val="4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Понимать и анализировать образный строй народного костюма, давать ему эстетическую оценку. Соотносить особенности декора женского праздничного костюма с мировосприятием и мировоззрением  предков. Объяснять общее и особенное в образах народной праздничной одежды разных регионов на примере Белгородской области. Осознать значение традиционной русской одежды как бесценного достояния культуры народов. Создавать эскизы народного праздничного костюма и его отдельных элементов, выражать в форме, в цветовом решении черты национального своеобразия. </w:t>
            </w:r>
          </w:p>
        </w:tc>
        <w:tc>
          <w:tcPr>
            <w:tcW w:w="2683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Познавательные</w:t>
            </w:r>
            <w:r w:rsidRPr="00B56E89">
              <w:rPr>
                <w:rFonts w:ascii="Times New Roman" w:hAnsi="Times New Roman"/>
                <w:lang w:eastAsia="ru-RU"/>
              </w:rPr>
              <w:t>: использовать знаково-символические средства для решения задачи.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ставить вопросы по данной проблеме.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proofErr w:type="gramStart"/>
            <w:r w:rsidRPr="00B56E89">
              <w:rPr>
                <w:rFonts w:ascii="Times New Roman" w:hAnsi="Times New Roman"/>
                <w:b/>
                <w:lang w:eastAsia="ru-RU"/>
              </w:rPr>
              <w:t>Регулятивные</w:t>
            </w:r>
            <w:proofErr w:type="gramEnd"/>
            <w:r w:rsidRPr="00B56E89">
              <w:rPr>
                <w:rFonts w:ascii="Times New Roman" w:hAnsi="Times New Roman"/>
                <w:b/>
                <w:lang w:eastAsia="ru-RU"/>
              </w:rPr>
              <w:t>:</w:t>
            </w:r>
            <w:r w:rsidRPr="00B56E89">
              <w:rPr>
                <w:rFonts w:ascii="Times New Roman" w:hAnsi="Times New Roman"/>
                <w:lang w:eastAsia="ru-RU"/>
              </w:rPr>
              <w:t xml:space="preserve"> определять последовательность действий.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 xml:space="preserve">ЛР: 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>уважительное отношение к труду и культуре своего народа.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ED43E5" w:rsidRPr="00B56E89" w:rsidRDefault="007A5DDB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Просмотр и анализ работ</w:t>
            </w:r>
          </w:p>
        </w:tc>
        <w:tc>
          <w:tcPr>
            <w:tcW w:w="1320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7A5DDB" w:rsidRPr="00B56E89" w:rsidRDefault="007A5DDB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  <w:b/>
              </w:rPr>
              <w:t>1.</w:t>
            </w:r>
            <w:r w:rsidRPr="00B56E89">
              <w:rPr>
                <w:rFonts w:ascii="Times New Roman" w:hAnsi="Times New Roman"/>
              </w:rPr>
              <w:t xml:space="preserve"> подбор материала по теме.</w:t>
            </w:r>
          </w:p>
          <w:p w:rsidR="00ED43E5" w:rsidRPr="00B56E89" w:rsidRDefault="007A5DDB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  <w:b/>
              </w:rPr>
              <w:t xml:space="preserve">2. </w:t>
            </w:r>
            <w:r w:rsidRPr="00B56E89">
              <w:rPr>
                <w:rFonts w:ascii="Times New Roman" w:hAnsi="Times New Roman"/>
              </w:rPr>
              <w:t>Выставка работ</w:t>
            </w:r>
          </w:p>
        </w:tc>
        <w:tc>
          <w:tcPr>
            <w:tcW w:w="854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766F6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ED43E5" w:rsidRPr="00B56E8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10.2016</w:t>
            </w:r>
          </w:p>
        </w:tc>
        <w:tc>
          <w:tcPr>
            <w:tcW w:w="714" w:type="dxa"/>
            <w:gridSpan w:val="7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9D4DBA" w:rsidRPr="00B56E89" w:rsidTr="00686BDF">
        <w:trPr>
          <w:gridAfter w:val="1"/>
          <w:wAfter w:w="20" w:type="dxa"/>
          <w:trHeight w:val="540"/>
        </w:trPr>
        <w:tc>
          <w:tcPr>
            <w:tcW w:w="666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ED43E5" w:rsidRPr="00B56E89" w:rsidRDefault="007A5DDB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7</w:t>
            </w:r>
          </w:p>
        </w:tc>
        <w:tc>
          <w:tcPr>
            <w:tcW w:w="1397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Народные праздничные обряды. Обобщение темы.</w:t>
            </w:r>
          </w:p>
          <w:p w:rsidR="00ED43E5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 (</w:t>
            </w:r>
            <w:proofErr w:type="spellStart"/>
            <w:r w:rsidRPr="00B56E89">
              <w:rPr>
                <w:rFonts w:ascii="Times New Roman" w:hAnsi="Times New Roman"/>
              </w:rPr>
              <w:t>Ысыах</w:t>
            </w:r>
            <w:proofErr w:type="spellEnd"/>
            <w:r w:rsidRPr="00B56E89">
              <w:rPr>
                <w:rFonts w:ascii="Times New Roman" w:hAnsi="Times New Roman"/>
              </w:rPr>
              <w:t>)</w:t>
            </w:r>
          </w:p>
        </w:tc>
        <w:tc>
          <w:tcPr>
            <w:tcW w:w="707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766F6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час</w:t>
            </w:r>
          </w:p>
        </w:tc>
        <w:tc>
          <w:tcPr>
            <w:tcW w:w="998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обобщения и систематизации знаний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75" w:type="dxa"/>
            <w:gridSpan w:val="6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val="en-US"/>
              </w:rPr>
            </w:pPr>
            <w:proofErr w:type="spellStart"/>
            <w:r w:rsidRPr="00B56E89">
              <w:rPr>
                <w:rFonts w:ascii="Times New Roman" w:hAnsi="Times New Roman"/>
              </w:rPr>
              <w:t>Груп</w:t>
            </w:r>
            <w:proofErr w:type="spellEnd"/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56E89">
              <w:rPr>
                <w:rFonts w:ascii="Times New Roman" w:hAnsi="Times New Roman"/>
              </w:rPr>
              <w:t>повая</w:t>
            </w:r>
            <w:proofErr w:type="spellEnd"/>
            <w:r w:rsidRPr="00B56E89">
              <w:rPr>
                <w:rFonts w:ascii="Times New Roman" w:hAnsi="Times New Roman"/>
              </w:rPr>
              <w:t xml:space="preserve"> работа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8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Обрядовые действия народного искусства</w:t>
            </w:r>
          </w:p>
        </w:tc>
        <w:tc>
          <w:tcPr>
            <w:tcW w:w="3247" w:type="dxa"/>
            <w:gridSpan w:val="4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Характеризовать праздник как важное событие, как синтез всех видов творчества. Участвовать в художественной жизни класса, школы. Создать атмосферу живого общения и красоты. Разыгрывать народные песни, игровые </w:t>
            </w:r>
            <w:r w:rsidRPr="00B56E89">
              <w:rPr>
                <w:rFonts w:ascii="Times New Roman" w:hAnsi="Times New Roman"/>
              </w:rPr>
              <w:lastRenderedPageBreak/>
              <w:t>сюжеты, участвовать в народных действах. Проявлять себя в роли знатоков искусства, экспертов, народных мастеров. Находить общие черты в разных произведениях народного (крестьянского) прикладного искусства. Отмечать в них единство конструктивное, декоративной и изобразительной деятельности. Понимать и объяснять ценность уникального крестьянского искусства как живой традиции.</w:t>
            </w:r>
          </w:p>
        </w:tc>
        <w:tc>
          <w:tcPr>
            <w:tcW w:w="2683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proofErr w:type="gramStart"/>
            <w:r w:rsidRPr="00B56E89">
              <w:rPr>
                <w:rFonts w:ascii="Times New Roman" w:hAnsi="Times New Roman"/>
                <w:b/>
                <w:lang w:eastAsia="ru-RU"/>
              </w:rPr>
              <w:lastRenderedPageBreak/>
              <w:t>Познавательные: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осуществлять поиск и выделение необходимой информации.</w:t>
            </w:r>
            <w:proofErr w:type="gramEnd"/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proofErr w:type="gramStart"/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</w:t>
            </w:r>
            <w:proofErr w:type="gramEnd"/>
            <w:r w:rsidRPr="00B56E89">
              <w:rPr>
                <w:rFonts w:ascii="Times New Roman" w:hAnsi="Times New Roman"/>
                <w:b/>
                <w:lang w:eastAsia="ru-RU"/>
              </w:rPr>
              <w:t>:</w:t>
            </w:r>
            <w:r w:rsidRPr="00B56E89">
              <w:rPr>
                <w:rFonts w:ascii="Times New Roman" w:hAnsi="Times New Roman"/>
                <w:lang w:eastAsia="ru-RU"/>
              </w:rPr>
              <w:t xml:space="preserve"> формировать собственное мнение.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proofErr w:type="gramStart"/>
            <w:r w:rsidRPr="00B56E89">
              <w:rPr>
                <w:rFonts w:ascii="Times New Roman" w:hAnsi="Times New Roman"/>
                <w:b/>
                <w:lang w:eastAsia="ru-RU"/>
              </w:rPr>
              <w:t>Регулятивные</w:t>
            </w:r>
            <w:proofErr w:type="gramEnd"/>
            <w:r w:rsidRPr="00B56E89">
              <w:rPr>
                <w:rFonts w:ascii="Times New Roman" w:hAnsi="Times New Roman"/>
                <w:b/>
                <w:lang w:eastAsia="ru-RU"/>
              </w:rPr>
              <w:t>:</w:t>
            </w:r>
            <w:r w:rsidRPr="00B56E89">
              <w:rPr>
                <w:rFonts w:ascii="Times New Roman" w:hAnsi="Times New Roman"/>
                <w:lang w:eastAsia="ru-RU"/>
              </w:rPr>
              <w:t xml:space="preserve"> </w:t>
            </w:r>
            <w:r w:rsidRPr="00B56E89">
              <w:rPr>
                <w:rFonts w:ascii="Times New Roman" w:hAnsi="Times New Roman"/>
                <w:lang w:eastAsia="ru-RU"/>
              </w:rPr>
              <w:lastRenderedPageBreak/>
              <w:t>адекватно использовать речь.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ЛР:</w:t>
            </w:r>
            <w:r w:rsidRPr="00B56E89">
              <w:rPr>
                <w:rFonts w:ascii="Times New Roman" w:hAnsi="Times New Roman"/>
                <w:lang w:eastAsia="ru-RU"/>
              </w:rPr>
              <w:t xml:space="preserve"> уважительное отношение к труду и культуре своего народа.</w:t>
            </w:r>
          </w:p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21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ED43E5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>Анализ и оценка результатов проектной деятельности</w:t>
            </w:r>
          </w:p>
        </w:tc>
        <w:tc>
          <w:tcPr>
            <w:tcW w:w="1320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Повторить все о </w:t>
            </w:r>
            <w:proofErr w:type="gramStart"/>
            <w:r w:rsidRPr="00B56E89">
              <w:rPr>
                <w:rFonts w:ascii="Times New Roman" w:hAnsi="Times New Roman"/>
              </w:rPr>
              <w:t>народном</w:t>
            </w:r>
            <w:proofErr w:type="gramEnd"/>
            <w:r w:rsidRPr="00B56E89">
              <w:rPr>
                <w:rFonts w:ascii="Times New Roman" w:hAnsi="Times New Roman"/>
              </w:rPr>
              <w:t xml:space="preserve"> </w:t>
            </w:r>
            <w:proofErr w:type="spellStart"/>
            <w:r w:rsidRPr="00B56E89">
              <w:rPr>
                <w:rFonts w:ascii="Times New Roman" w:hAnsi="Times New Roman"/>
              </w:rPr>
              <w:t>искусствеПересказ</w:t>
            </w:r>
            <w:proofErr w:type="spellEnd"/>
            <w:r w:rsidRPr="00B56E89">
              <w:rPr>
                <w:rFonts w:ascii="Times New Roman" w:hAnsi="Times New Roman"/>
              </w:rPr>
              <w:t>.</w:t>
            </w:r>
          </w:p>
        </w:tc>
        <w:tc>
          <w:tcPr>
            <w:tcW w:w="854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ED43E5" w:rsidRPr="00B56E89" w:rsidRDefault="00766F6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21.10.2016</w:t>
            </w:r>
          </w:p>
        </w:tc>
        <w:tc>
          <w:tcPr>
            <w:tcW w:w="694" w:type="dxa"/>
            <w:gridSpan w:val="6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ED43E5" w:rsidRPr="00B56E89" w:rsidRDefault="00ED43E5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7C1300" w:rsidRPr="00B56E89" w:rsidTr="00686BDF">
        <w:trPr>
          <w:gridAfter w:val="2"/>
          <w:wAfter w:w="142" w:type="dxa"/>
          <w:trHeight w:val="701"/>
        </w:trPr>
        <w:tc>
          <w:tcPr>
            <w:tcW w:w="16018" w:type="dxa"/>
            <w:gridSpan w:val="43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7C1300" w:rsidRPr="00B56E89" w:rsidRDefault="007C1300" w:rsidP="00B56E89">
            <w:pPr>
              <w:pStyle w:val="a3"/>
              <w:rPr>
                <w:rFonts w:ascii="Times New Roman" w:hAnsi="Times New Roman"/>
                <w:b/>
                <w:color w:val="000000"/>
              </w:rPr>
            </w:pPr>
          </w:p>
          <w:p w:rsidR="007C1300" w:rsidRPr="00B56E89" w:rsidRDefault="007C1300" w:rsidP="00B56E89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B56E89">
              <w:rPr>
                <w:rFonts w:ascii="Times New Roman" w:hAnsi="Times New Roman"/>
                <w:b/>
              </w:rPr>
              <w:t>2 раздел</w:t>
            </w:r>
          </w:p>
          <w:p w:rsidR="007C1300" w:rsidRPr="00B56E89" w:rsidRDefault="007C1300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  <w:b/>
              </w:rPr>
              <w:t>Связь времен в народном искусстве (8 часов).</w:t>
            </w:r>
          </w:p>
          <w:p w:rsidR="007C1300" w:rsidRPr="00B56E89" w:rsidRDefault="007C1300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9D4DBA" w:rsidRPr="00B56E89" w:rsidTr="00686BDF">
        <w:trPr>
          <w:gridAfter w:val="2"/>
          <w:wAfter w:w="142" w:type="dxa"/>
          <w:trHeight w:val="540"/>
        </w:trPr>
        <w:tc>
          <w:tcPr>
            <w:tcW w:w="56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914D50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9</w:t>
            </w:r>
          </w:p>
        </w:tc>
        <w:tc>
          <w:tcPr>
            <w:tcW w:w="1540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Древние образы в современных народных игрушках.</w:t>
            </w:r>
          </w:p>
        </w:tc>
        <w:tc>
          <w:tcPr>
            <w:tcW w:w="668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766F6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F1557E" w:rsidRPr="00B56E89">
              <w:rPr>
                <w:rFonts w:ascii="Times New Roman" w:hAnsi="Times New Roman"/>
              </w:rPr>
              <w:t xml:space="preserve"> час</w:t>
            </w:r>
          </w:p>
        </w:tc>
        <w:tc>
          <w:tcPr>
            <w:tcW w:w="1033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изучения и первичного закрепления новых знаний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70" w:type="dxa"/>
            <w:gridSpan w:val="7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ДПИ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58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3E24EF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Элементы узоров, техника исполнения </w:t>
            </w:r>
            <w:proofErr w:type="spellStart"/>
            <w:r w:rsidRPr="00B56E89">
              <w:rPr>
                <w:rFonts w:ascii="Times New Roman" w:hAnsi="Times New Roman"/>
              </w:rPr>
              <w:t>Филимоновской</w:t>
            </w:r>
            <w:proofErr w:type="spellEnd"/>
            <w:r w:rsidRPr="00B56E89">
              <w:rPr>
                <w:rFonts w:ascii="Times New Roman" w:hAnsi="Times New Roman"/>
              </w:rPr>
              <w:t xml:space="preserve">, дымковской, </w:t>
            </w:r>
            <w:proofErr w:type="spellStart"/>
            <w:r w:rsidRPr="00B56E89">
              <w:rPr>
                <w:rFonts w:ascii="Times New Roman" w:hAnsi="Times New Roman"/>
              </w:rPr>
              <w:t>каргапольской</w:t>
            </w:r>
            <w:proofErr w:type="spellEnd"/>
            <w:r w:rsidRPr="00B56E89">
              <w:rPr>
                <w:rFonts w:ascii="Times New Roman" w:hAnsi="Times New Roman"/>
              </w:rPr>
              <w:t xml:space="preserve">  и якутской игрушки.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49" w:type="dxa"/>
            <w:gridSpan w:val="4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Размышлять, рассуждать об истоках возникновения современной народной игрушки. Сравнивать, оценивать форму, декор игрушек, принадлежащих различным художественным промыслам. Распознавать и называть игрушки ведущих народных художественных промыслов, в том числе и </w:t>
            </w:r>
            <w:proofErr w:type="spellStart"/>
            <w:r w:rsidRPr="00B56E89">
              <w:rPr>
                <w:rFonts w:ascii="Times New Roman" w:hAnsi="Times New Roman"/>
              </w:rPr>
              <w:t>старооскольскую</w:t>
            </w:r>
            <w:proofErr w:type="spellEnd"/>
            <w:r w:rsidRPr="00B56E89">
              <w:rPr>
                <w:rFonts w:ascii="Times New Roman" w:hAnsi="Times New Roman"/>
              </w:rPr>
              <w:t xml:space="preserve"> глиняную игрушку.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Осуществлять собственный художественный замысел, связанный с созданием  выразительной формы игрушки и украшением ее декоративной росписью в традиции одного из </w:t>
            </w:r>
            <w:r w:rsidRPr="00B56E89">
              <w:rPr>
                <w:rFonts w:ascii="Times New Roman" w:hAnsi="Times New Roman"/>
              </w:rPr>
              <w:lastRenderedPageBreak/>
              <w:t xml:space="preserve">промыслов. 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Овладевать приемами создания выразительной формы в опоре на народные традиции </w:t>
            </w:r>
            <w:proofErr w:type="spellStart"/>
            <w:r w:rsidRPr="00B56E89">
              <w:rPr>
                <w:rFonts w:ascii="Times New Roman" w:hAnsi="Times New Roman"/>
              </w:rPr>
              <w:t>старооскольской</w:t>
            </w:r>
            <w:proofErr w:type="spellEnd"/>
            <w:r w:rsidRPr="00B56E89">
              <w:rPr>
                <w:rFonts w:ascii="Times New Roman" w:hAnsi="Times New Roman"/>
              </w:rPr>
              <w:t xml:space="preserve"> игрушки. Осваивать характерные для того или иного промысла основные элементы народного орнамента и особенности цветового строя.</w:t>
            </w:r>
          </w:p>
        </w:tc>
        <w:tc>
          <w:tcPr>
            <w:tcW w:w="2683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lastRenderedPageBreak/>
              <w:t>Познавательные: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 xml:space="preserve">осуществлять поиск и выделение необходимой информации для достижения цели; оценивать результат деятельности. 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 xml:space="preserve">задавать вопросы; 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>вести устный диалог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>осуществлять поиск и выделение необходимой информации.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Регулятивные: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 xml:space="preserve">Адекватно использовать речь; 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>Составлять план работы по достижению планируемого результата.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lastRenderedPageBreak/>
              <w:t>ЛР:</w:t>
            </w:r>
            <w:r w:rsidRPr="00B56E89">
              <w:rPr>
                <w:rFonts w:ascii="Times New Roman" w:hAnsi="Times New Roman"/>
                <w:lang w:eastAsia="ru-RU"/>
              </w:rPr>
              <w:t xml:space="preserve"> ценностное отношение к труду и культуре своего народа.</w:t>
            </w:r>
          </w:p>
        </w:tc>
        <w:tc>
          <w:tcPr>
            <w:tcW w:w="1439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F1557E" w:rsidRPr="00B56E89" w:rsidRDefault="00914D50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>Фронтальный устный опрос.</w:t>
            </w:r>
          </w:p>
        </w:tc>
        <w:tc>
          <w:tcPr>
            <w:tcW w:w="1290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914D50" w:rsidP="00B56E89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56E89">
              <w:rPr>
                <w:rFonts w:ascii="Times New Roman" w:hAnsi="Times New Roman"/>
              </w:rPr>
              <w:t>Докон</w:t>
            </w:r>
            <w:proofErr w:type="spellEnd"/>
            <w:r w:rsidRPr="00B56E89">
              <w:rPr>
                <w:rFonts w:ascii="Times New Roman" w:hAnsi="Times New Roman"/>
              </w:rPr>
              <w:t xml:space="preserve"> </w:t>
            </w:r>
            <w:proofErr w:type="gramStart"/>
            <w:r w:rsidRPr="00B56E89">
              <w:rPr>
                <w:rFonts w:ascii="Times New Roman" w:hAnsi="Times New Roman"/>
              </w:rPr>
              <w:t>-</w:t>
            </w:r>
            <w:proofErr w:type="spellStart"/>
            <w:r w:rsidRPr="00B56E89">
              <w:rPr>
                <w:rFonts w:ascii="Times New Roman" w:hAnsi="Times New Roman"/>
              </w:rPr>
              <w:t>ч</w:t>
            </w:r>
            <w:proofErr w:type="gramEnd"/>
            <w:r w:rsidRPr="00B56E89">
              <w:rPr>
                <w:rFonts w:ascii="Times New Roman" w:hAnsi="Times New Roman"/>
              </w:rPr>
              <w:t>ить</w:t>
            </w:r>
            <w:proofErr w:type="spellEnd"/>
            <w:r w:rsidRPr="00B56E89">
              <w:rPr>
                <w:rFonts w:ascii="Times New Roman" w:hAnsi="Times New Roman"/>
              </w:rPr>
              <w:t xml:space="preserve"> рисунок карандашом</w:t>
            </w:r>
          </w:p>
        </w:tc>
        <w:tc>
          <w:tcPr>
            <w:tcW w:w="854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Default="00766F6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11.11.2016</w:t>
            </w:r>
          </w:p>
          <w:p w:rsidR="00766F6F" w:rsidRDefault="00766F6F" w:rsidP="00B56E89">
            <w:pPr>
              <w:pStyle w:val="a3"/>
              <w:rPr>
                <w:rFonts w:ascii="Times New Roman" w:hAnsi="Times New Roman"/>
              </w:rPr>
            </w:pPr>
          </w:p>
          <w:p w:rsidR="00766F6F" w:rsidRPr="00B56E89" w:rsidRDefault="00766F6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18.11.16</w:t>
            </w:r>
          </w:p>
        </w:tc>
        <w:tc>
          <w:tcPr>
            <w:tcW w:w="572" w:type="dxa"/>
            <w:gridSpan w:val="5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9D4DBA" w:rsidRPr="00B56E89" w:rsidTr="00686BDF">
        <w:trPr>
          <w:gridAfter w:val="2"/>
          <w:wAfter w:w="142" w:type="dxa"/>
          <w:trHeight w:val="540"/>
        </w:trPr>
        <w:tc>
          <w:tcPr>
            <w:tcW w:w="56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914D50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1540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914D50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Искусство Гжели.</w:t>
            </w:r>
          </w:p>
          <w:p w:rsidR="00F1557E" w:rsidRPr="00B56E89" w:rsidRDefault="00914D50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Природные мотивы</w:t>
            </w:r>
            <w:r w:rsidR="00F1557E" w:rsidRPr="00B56E8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68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1 час</w:t>
            </w:r>
          </w:p>
        </w:tc>
        <w:tc>
          <w:tcPr>
            <w:tcW w:w="1033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изучения и первичного закрепления новых знаний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40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ДПИ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88" w:type="dxa"/>
            <w:gridSpan w:val="6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914D50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Элементы </w:t>
            </w:r>
            <w:proofErr w:type="spellStart"/>
            <w:r w:rsidRPr="00B56E89">
              <w:rPr>
                <w:rFonts w:ascii="Times New Roman" w:hAnsi="Times New Roman"/>
              </w:rPr>
              <w:t>узоров</w:t>
            </w:r>
            <w:proofErr w:type="gramStart"/>
            <w:r w:rsidRPr="00B56E89">
              <w:rPr>
                <w:rFonts w:ascii="Times New Roman" w:hAnsi="Times New Roman"/>
              </w:rPr>
              <w:t>,т</w:t>
            </w:r>
            <w:proofErr w:type="gramEnd"/>
            <w:r w:rsidRPr="00B56E89">
              <w:rPr>
                <w:rFonts w:ascii="Times New Roman" w:hAnsi="Times New Roman"/>
              </w:rPr>
              <w:t>ехника</w:t>
            </w:r>
            <w:proofErr w:type="spellEnd"/>
            <w:r w:rsidRPr="00B56E89">
              <w:rPr>
                <w:rFonts w:ascii="Times New Roman" w:hAnsi="Times New Roman"/>
              </w:rPr>
              <w:t xml:space="preserve"> исполнения Гжели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49" w:type="dxa"/>
            <w:gridSpan w:val="4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Эмоционально воспринимать, выражать свое отношение, давать эстетическую оценку произведениям гжельской керамики. 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Сравнивать благозвучное сочетание синего и белого в природе и в произведениях Гжели. 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Осознавать нерасторжимую связь конструктивных, декоративных и изобразительных элементов, единство формы и декора в изделиях гжельских мастеров. Осваивать приемы </w:t>
            </w:r>
            <w:proofErr w:type="gramStart"/>
            <w:r w:rsidRPr="00B56E89">
              <w:rPr>
                <w:rFonts w:ascii="Times New Roman" w:hAnsi="Times New Roman"/>
              </w:rPr>
              <w:t>гжельского</w:t>
            </w:r>
            <w:proofErr w:type="gramEnd"/>
            <w:r w:rsidRPr="00B56E89">
              <w:rPr>
                <w:rFonts w:ascii="Times New Roman" w:hAnsi="Times New Roman"/>
              </w:rPr>
              <w:t xml:space="preserve"> 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кистевого мазка - «мазка с тенями». 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Создавать композицию росписи в процессе практической творческой работы.</w:t>
            </w:r>
          </w:p>
        </w:tc>
        <w:tc>
          <w:tcPr>
            <w:tcW w:w="2683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Познавательные: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выделять и обобщенно фиксировать группы существенных признаков объектов.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задавать вопросы, обращаться за помощью к одноклассникам и учителю.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составлять план последовательности действий.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ЛР:</w:t>
            </w:r>
            <w:r w:rsidRPr="00B56E89">
              <w:rPr>
                <w:rFonts w:ascii="Times New Roman" w:hAnsi="Times New Roman"/>
                <w:lang w:eastAsia="ru-RU"/>
              </w:rPr>
              <w:t xml:space="preserve"> уважительное отношение к народным традициям.</w:t>
            </w:r>
          </w:p>
        </w:tc>
        <w:tc>
          <w:tcPr>
            <w:tcW w:w="1439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F1557E" w:rsidRPr="00B56E89" w:rsidRDefault="00914D50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Фронтальный устный опрос.</w:t>
            </w:r>
          </w:p>
        </w:tc>
        <w:tc>
          <w:tcPr>
            <w:tcW w:w="1290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914D50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Пересказ </w:t>
            </w:r>
            <w:proofErr w:type="gramStart"/>
            <w:r w:rsidRPr="00B56E89">
              <w:rPr>
                <w:rFonts w:ascii="Times New Roman" w:hAnsi="Times New Roman"/>
              </w:rPr>
              <w:t>о</w:t>
            </w:r>
            <w:proofErr w:type="gramEnd"/>
            <w:r w:rsidRPr="00B56E89">
              <w:rPr>
                <w:rFonts w:ascii="Times New Roman" w:hAnsi="Times New Roman"/>
              </w:rPr>
              <w:t xml:space="preserve">  искусстве гжели</w:t>
            </w:r>
          </w:p>
        </w:tc>
        <w:tc>
          <w:tcPr>
            <w:tcW w:w="854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7840F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F1557E" w:rsidRPr="00B56E89">
              <w:rPr>
                <w:rFonts w:ascii="Times New Roman" w:hAnsi="Times New Roman"/>
              </w:rPr>
              <w:t>.11.</w:t>
            </w:r>
          </w:p>
          <w:p w:rsidR="00914D50" w:rsidRPr="00B56E89" w:rsidRDefault="00914D50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2015</w:t>
            </w:r>
          </w:p>
        </w:tc>
        <w:tc>
          <w:tcPr>
            <w:tcW w:w="572" w:type="dxa"/>
            <w:gridSpan w:val="5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9D4DBA" w:rsidRPr="00B56E89" w:rsidTr="00686BDF">
        <w:trPr>
          <w:gridAfter w:val="2"/>
          <w:wAfter w:w="142" w:type="dxa"/>
          <w:trHeight w:val="540"/>
        </w:trPr>
        <w:tc>
          <w:tcPr>
            <w:tcW w:w="56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914D50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11</w:t>
            </w:r>
          </w:p>
        </w:tc>
        <w:tc>
          <w:tcPr>
            <w:tcW w:w="1540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Городецкая роспись</w:t>
            </w:r>
          </w:p>
        </w:tc>
        <w:tc>
          <w:tcPr>
            <w:tcW w:w="668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1 час</w:t>
            </w:r>
          </w:p>
        </w:tc>
        <w:tc>
          <w:tcPr>
            <w:tcW w:w="1033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Урок изучения и первичного закрепления </w:t>
            </w:r>
            <w:r w:rsidRPr="00B56E89">
              <w:rPr>
                <w:rFonts w:ascii="Times New Roman" w:hAnsi="Times New Roman"/>
              </w:rPr>
              <w:lastRenderedPageBreak/>
              <w:t>новых знаний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40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>ДПИ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88" w:type="dxa"/>
            <w:gridSpan w:val="6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2A7FDB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Элементы узоров, техника исполнения городецкой росписи.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49" w:type="dxa"/>
            <w:gridSpan w:val="4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 xml:space="preserve">Эмоционально воспринимать, выражать свое отношение, эстетически оценивать произведения городецкого промысла. Определять характерные особенности произведений городецкого </w:t>
            </w:r>
            <w:r w:rsidRPr="00B56E89">
              <w:rPr>
                <w:rFonts w:ascii="Times New Roman" w:hAnsi="Times New Roman"/>
              </w:rPr>
              <w:lastRenderedPageBreak/>
              <w:t xml:space="preserve">промысла. Осваивать основные приемы кистевой росписи Городца, овладевать декоративными навыками. 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Создавать композицию росписи в традиции Городца.</w:t>
            </w:r>
          </w:p>
        </w:tc>
        <w:tc>
          <w:tcPr>
            <w:tcW w:w="2683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lastRenderedPageBreak/>
              <w:t>Познавательные: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выделять и обобщенно фиксировать группы существенных признаков объектов.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задавать вопросы, </w:t>
            </w:r>
            <w:r w:rsidRPr="00B56E89">
              <w:rPr>
                <w:rFonts w:ascii="Times New Roman" w:hAnsi="Times New Roman"/>
                <w:lang w:eastAsia="ru-RU"/>
              </w:rPr>
              <w:lastRenderedPageBreak/>
              <w:t>обращаться за помощью к одноклассникам и учителю.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составлять план последовательности действий.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ЛР:</w:t>
            </w:r>
            <w:r w:rsidRPr="00B56E89">
              <w:rPr>
                <w:rFonts w:ascii="Times New Roman" w:hAnsi="Times New Roman"/>
                <w:lang w:eastAsia="ru-RU"/>
              </w:rPr>
              <w:t xml:space="preserve"> уважительное отношение к </w:t>
            </w:r>
            <w:proofErr w:type="gramStart"/>
            <w:r w:rsidRPr="00B56E89">
              <w:rPr>
                <w:rFonts w:ascii="Times New Roman" w:hAnsi="Times New Roman"/>
                <w:lang w:eastAsia="ru-RU"/>
              </w:rPr>
              <w:t>народным</w:t>
            </w:r>
            <w:proofErr w:type="gramEnd"/>
            <w:r w:rsidRPr="00B56E89">
              <w:rPr>
                <w:rFonts w:ascii="Times New Roman" w:hAnsi="Times New Roman"/>
                <w:lang w:eastAsia="ru-RU"/>
              </w:rPr>
              <w:t xml:space="preserve"> традиции ям.</w:t>
            </w:r>
          </w:p>
        </w:tc>
        <w:tc>
          <w:tcPr>
            <w:tcW w:w="1439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F1557E" w:rsidRPr="00B56E89" w:rsidRDefault="002A7FDB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 xml:space="preserve">Оценить творчество рассказа об окружающем мире и умение передать это </w:t>
            </w:r>
            <w:r w:rsidRPr="00B56E89">
              <w:rPr>
                <w:rFonts w:ascii="Times New Roman" w:hAnsi="Times New Roman"/>
              </w:rPr>
              <w:lastRenderedPageBreak/>
              <w:t>в рисунке.</w:t>
            </w:r>
          </w:p>
        </w:tc>
        <w:tc>
          <w:tcPr>
            <w:tcW w:w="1290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2A7FDB" w:rsidP="00B56E89">
            <w:pPr>
              <w:pStyle w:val="a3"/>
              <w:rPr>
                <w:rFonts w:ascii="Times New Roman" w:hAnsi="Times New Roman"/>
                <w:lang w:val="en-US"/>
              </w:rPr>
            </w:pPr>
            <w:r w:rsidRPr="00B56E89">
              <w:rPr>
                <w:rFonts w:ascii="Times New Roman" w:hAnsi="Times New Roman"/>
              </w:rPr>
              <w:lastRenderedPageBreak/>
              <w:t>Подбор материала о хохломе</w:t>
            </w:r>
          </w:p>
        </w:tc>
        <w:tc>
          <w:tcPr>
            <w:tcW w:w="854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7840F9" w:rsidRDefault="007840F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2.12</w:t>
            </w:r>
          </w:p>
          <w:p w:rsidR="00F1557E" w:rsidRPr="00B56E89" w:rsidRDefault="007840F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572" w:type="dxa"/>
            <w:gridSpan w:val="5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686BDF" w:rsidRPr="00B56E89" w:rsidTr="00686BDF">
        <w:trPr>
          <w:gridAfter w:val="2"/>
          <w:wAfter w:w="142" w:type="dxa"/>
          <w:trHeight w:val="540"/>
        </w:trPr>
        <w:tc>
          <w:tcPr>
            <w:tcW w:w="56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2A7FDB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1540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Хохлома.</w:t>
            </w:r>
          </w:p>
        </w:tc>
        <w:tc>
          <w:tcPr>
            <w:tcW w:w="668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F1557E" w:rsidRPr="00B56E89" w:rsidRDefault="00865683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F1557E" w:rsidRPr="00B56E89">
              <w:rPr>
                <w:rFonts w:ascii="Times New Roman" w:hAnsi="Times New Roman"/>
              </w:rPr>
              <w:t xml:space="preserve"> часа</w:t>
            </w:r>
          </w:p>
        </w:tc>
        <w:tc>
          <w:tcPr>
            <w:tcW w:w="1033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изучения и первичного закрепления новых знаний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25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ДПИ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03" w:type="dxa"/>
            <w:gridSpan w:val="7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2A7FDB" w:rsidRPr="00B56E89" w:rsidRDefault="002A7FDB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Элементы узоров, техника исполнения хохлом</w:t>
            </w:r>
          </w:p>
          <w:p w:rsidR="00F1557E" w:rsidRPr="00B56E89" w:rsidRDefault="002A7FDB" w:rsidP="00B56E89">
            <w:pPr>
              <w:pStyle w:val="a3"/>
              <w:rPr>
                <w:rFonts w:ascii="Times New Roman" w:eastAsiaTheme="minorHAnsi" w:hAnsi="Times New Roman"/>
              </w:rPr>
            </w:pPr>
            <w:proofErr w:type="spellStart"/>
            <w:r w:rsidRPr="00B56E89">
              <w:rPr>
                <w:rFonts w:ascii="Times New Roman" w:hAnsi="Times New Roman"/>
              </w:rPr>
              <w:t>ской</w:t>
            </w:r>
            <w:proofErr w:type="spellEnd"/>
            <w:r w:rsidRPr="00B56E89">
              <w:rPr>
                <w:rFonts w:ascii="Times New Roman" w:hAnsi="Times New Roman"/>
              </w:rPr>
              <w:t xml:space="preserve"> росписи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49" w:type="dxa"/>
            <w:gridSpan w:val="4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Эмоционально воспринимать, выражать свое отношение, эстетически оценивать произведения Хохломы. 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Иметь представление о видах хохломской росписи («травка», роспись «под фон», «</w:t>
            </w:r>
            <w:proofErr w:type="spellStart"/>
            <w:r w:rsidRPr="00B56E89">
              <w:rPr>
                <w:rFonts w:ascii="Times New Roman" w:hAnsi="Times New Roman"/>
              </w:rPr>
              <w:t>кудрина</w:t>
            </w:r>
            <w:proofErr w:type="spellEnd"/>
            <w:r w:rsidRPr="00B56E89">
              <w:rPr>
                <w:rFonts w:ascii="Times New Roman" w:hAnsi="Times New Roman"/>
              </w:rPr>
              <w:t>»), различать их. Создавать композицию травной росписи в единстве с формой, используя основные элементы травного узора.</w:t>
            </w:r>
          </w:p>
        </w:tc>
        <w:tc>
          <w:tcPr>
            <w:tcW w:w="2683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  <w:b/>
              </w:rPr>
              <w:t>Познавательные:</w:t>
            </w:r>
            <w:r w:rsidRPr="00B56E89">
              <w:rPr>
                <w:rFonts w:ascii="Times New Roman" w:hAnsi="Times New Roman"/>
              </w:rPr>
              <w:t xml:space="preserve"> сравнивать различные элементы на основе зрительного ряда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</w:t>
            </w:r>
            <w:r w:rsidRPr="00B56E89">
              <w:rPr>
                <w:rFonts w:ascii="Times New Roman" w:hAnsi="Times New Roman"/>
                <w:lang w:eastAsia="ru-RU"/>
              </w:rPr>
              <w:t>: Задавать вопросы, необходимые для организации собственной деятельности.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применять установленные правила в решении задачи.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ЛР:</w:t>
            </w:r>
            <w:r w:rsidRPr="00B56E89">
              <w:rPr>
                <w:rFonts w:ascii="Times New Roman" w:hAnsi="Times New Roman"/>
                <w:lang w:eastAsia="ru-RU"/>
              </w:rPr>
              <w:t xml:space="preserve"> ценностное отношение к природному миру.</w:t>
            </w:r>
          </w:p>
        </w:tc>
        <w:tc>
          <w:tcPr>
            <w:tcW w:w="1439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F1557E" w:rsidRPr="00B56E89" w:rsidRDefault="002A7FDB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Фронтальный устный опрос.</w:t>
            </w:r>
          </w:p>
        </w:tc>
        <w:tc>
          <w:tcPr>
            <w:tcW w:w="1290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2A7FDB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Подбор материала о </w:t>
            </w:r>
            <w:proofErr w:type="spellStart"/>
            <w:r w:rsidRPr="00B56E89">
              <w:rPr>
                <w:rFonts w:ascii="Times New Roman" w:hAnsi="Times New Roman"/>
              </w:rPr>
              <w:t>жостовских</w:t>
            </w:r>
            <w:proofErr w:type="spellEnd"/>
            <w:r w:rsidRPr="00B56E89">
              <w:rPr>
                <w:rFonts w:ascii="Times New Roman" w:hAnsi="Times New Roman"/>
              </w:rPr>
              <w:t xml:space="preserve"> подносах</w:t>
            </w:r>
          </w:p>
        </w:tc>
        <w:tc>
          <w:tcPr>
            <w:tcW w:w="901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2A7FDB" w:rsidRPr="00B56E89" w:rsidRDefault="007840F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9.12</w:t>
            </w:r>
          </w:p>
          <w:p w:rsidR="002A7FDB" w:rsidRPr="00B56E89" w:rsidRDefault="007840F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686BDF" w:rsidRPr="00B56E89" w:rsidTr="00686BDF">
        <w:trPr>
          <w:gridAfter w:val="2"/>
          <w:wAfter w:w="142" w:type="dxa"/>
          <w:trHeight w:val="540"/>
        </w:trPr>
        <w:tc>
          <w:tcPr>
            <w:tcW w:w="56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0C2EF6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13</w:t>
            </w:r>
          </w:p>
        </w:tc>
        <w:tc>
          <w:tcPr>
            <w:tcW w:w="1540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56E89">
              <w:rPr>
                <w:rFonts w:ascii="Times New Roman" w:hAnsi="Times New Roman"/>
              </w:rPr>
              <w:t>Жостово</w:t>
            </w:r>
            <w:proofErr w:type="spellEnd"/>
            <w:r w:rsidRPr="00B56E89">
              <w:rPr>
                <w:rFonts w:ascii="Times New Roman" w:hAnsi="Times New Roman"/>
              </w:rPr>
              <w:t>. Роспись по металлу.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668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865683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33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изучения и первичного закрепления новых знаний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25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ДПИ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03" w:type="dxa"/>
            <w:gridSpan w:val="7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0C2EF6" w:rsidRPr="00B56E89" w:rsidRDefault="002A7FDB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Элементы узоров, техника исполнения </w:t>
            </w:r>
            <w:r w:rsidR="000C2EF6" w:rsidRPr="00B56E89">
              <w:rPr>
                <w:rFonts w:ascii="Times New Roman" w:hAnsi="Times New Roman"/>
              </w:rPr>
              <w:t xml:space="preserve"> </w:t>
            </w:r>
            <w:proofErr w:type="spellStart"/>
            <w:r w:rsidR="000C2EF6" w:rsidRPr="00B56E89">
              <w:rPr>
                <w:rFonts w:ascii="Times New Roman" w:hAnsi="Times New Roman"/>
              </w:rPr>
              <w:t>жостовской</w:t>
            </w:r>
            <w:proofErr w:type="spellEnd"/>
          </w:p>
          <w:p w:rsidR="002A7FDB" w:rsidRPr="00B56E89" w:rsidRDefault="002A7FDB" w:rsidP="00B56E89">
            <w:pPr>
              <w:pStyle w:val="a3"/>
              <w:rPr>
                <w:rFonts w:ascii="Times New Roman" w:eastAsiaTheme="minorHAnsi" w:hAnsi="Times New Roman"/>
              </w:rPr>
            </w:pPr>
            <w:r w:rsidRPr="00B56E89">
              <w:rPr>
                <w:rFonts w:ascii="Times New Roman" w:hAnsi="Times New Roman"/>
              </w:rPr>
              <w:t>росписи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49" w:type="dxa"/>
            <w:gridSpan w:val="4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 xml:space="preserve">Эмоционально воспринимать, выражать свое отношение, эстетически оценивать произведения </w:t>
            </w:r>
            <w:proofErr w:type="spellStart"/>
            <w:r w:rsidRPr="00B56E89">
              <w:rPr>
                <w:rFonts w:ascii="Times New Roman" w:hAnsi="Times New Roman"/>
              </w:rPr>
              <w:t>жостовского</w:t>
            </w:r>
            <w:proofErr w:type="spellEnd"/>
            <w:r w:rsidRPr="00B56E89">
              <w:rPr>
                <w:rFonts w:ascii="Times New Roman" w:hAnsi="Times New Roman"/>
              </w:rPr>
              <w:t xml:space="preserve"> промысла. Соотносить многоцветье цветочной росписи на подносах с красотой цветущих лугов. Осознавать единство формы и декора в изделиях мастеров. 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Осваивать основные приемы </w:t>
            </w:r>
            <w:proofErr w:type="spellStart"/>
            <w:r w:rsidRPr="00B56E89">
              <w:rPr>
                <w:rFonts w:ascii="Times New Roman" w:hAnsi="Times New Roman"/>
              </w:rPr>
              <w:t>жостовского</w:t>
            </w:r>
            <w:proofErr w:type="spellEnd"/>
            <w:r w:rsidRPr="00B56E89">
              <w:rPr>
                <w:rFonts w:ascii="Times New Roman" w:hAnsi="Times New Roman"/>
              </w:rPr>
              <w:t xml:space="preserve"> письма. 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 xml:space="preserve">Создавать фрагмент </w:t>
            </w:r>
            <w:proofErr w:type="spellStart"/>
            <w:r w:rsidRPr="00B56E89">
              <w:rPr>
                <w:rFonts w:ascii="Times New Roman" w:hAnsi="Times New Roman"/>
              </w:rPr>
              <w:t>жостовской</w:t>
            </w:r>
            <w:proofErr w:type="spellEnd"/>
            <w:r w:rsidRPr="00B56E89">
              <w:rPr>
                <w:rFonts w:ascii="Times New Roman" w:hAnsi="Times New Roman"/>
              </w:rPr>
              <w:t xml:space="preserve"> росписи в живописной импровизационной манере в процессе выполнения творческой работы.</w:t>
            </w:r>
          </w:p>
        </w:tc>
        <w:tc>
          <w:tcPr>
            <w:tcW w:w="2683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lastRenderedPageBreak/>
              <w:t>Познавательные</w:t>
            </w:r>
            <w:r w:rsidRPr="00B56E89">
              <w:rPr>
                <w:rFonts w:ascii="Times New Roman" w:hAnsi="Times New Roman"/>
                <w:lang w:eastAsia="ru-RU"/>
              </w:rPr>
              <w:t>: выбирать наиболее эффективные способы для решения художественной задачи.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формулировать вопросы по данной проблеме.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proofErr w:type="gramStart"/>
            <w:r w:rsidRPr="00B56E89">
              <w:rPr>
                <w:rFonts w:ascii="Times New Roman" w:hAnsi="Times New Roman"/>
                <w:b/>
                <w:lang w:eastAsia="ru-RU"/>
              </w:rPr>
              <w:t>Регулятивные</w:t>
            </w:r>
            <w:proofErr w:type="gramEnd"/>
            <w:r w:rsidRPr="00B56E89">
              <w:rPr>
                <w:rFonts w:ascii="Times New Roman" w:hAnsi="Times New Roman"/>
                <w:b/>
                <w:lang w:eastAsia="ru-RU"/>
              </w:rPr>
              <w:t>:</w:t>
            </w:r>
            <w:r w:rsidRPr="00B56E89">
              <w:rPr>
                <w:rFonts w:ascii="Times New Roman" w:hAnsi="Times New Roman"/>
                <w:lang w:eastAsia="ru-RU"/>
              </w:rPr>
              <w:t xml:space="preserve"> определять последовательность действий.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lastRenderedPageBreak/>
              <w:t xml:space="preserve">ЛР: 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>уважительное отношение к труду и культуре своего народа.</w:t>
            </w:r>
          </w:p>
        </w:tc>
        <w:tc>
          <w:tcPr>
            <w:tcW w:w="1439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F1557E" w:rsidRPr="00B56E89" w:rsidRDefault="000C2EF6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>Опрос, просмотр и анализ работ.</w:t>
            </w:r>
          </w:p>
        </w:tc>
        <w:tc>
          <w:tcPr>
            <w:tcW w:w="1290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0C2EF6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Пересказ </w:t>
            </w:r>
            <w:proofErr w:type="gramStart"/>
            <w:r w:rsidRPr="00B56E89">
              <w:rPr>
                <w:rFonts w:ascii="Times New Roman" w:hAnsi="Times New Roman"/>
              </w:rPr>
              <w:t>о</w:t>
            </w:r>
            <w:proofErr w:type="gramEnd"/>
            <w:r w:rsidRPr="00B56E89">
              <w:rPr>
                <w:rFonts w:ascii="Times New Roman" w:hAnsi="Times New Roman"/>
              </w:rPr>
              <w:t xml:space="preserve">  искусстве </w:t>
            </w:r>
            <w:proofErr w:type="spellStart"/>
            <w:r w:rsidRPr="00B56E89">
              <w:rPr>
                <w:rFonts w:ascii="Times New Roman" w:hAnsi="Times New Roman"/>
              </w:rPr>
              <w:t>жостово</w:t>
            </w:r>
            <w:proofErr w:type="spellEnd"/>
          </w:p>
        </w:tc>
        <w:tc>
          <w:tcPr>
            <w:tcW w:w="901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7840F9" w:rsidRDefault="007840F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16.12.</w:t>
            </w:r>
          </w:p>
          <w:p w:rsidR="000C2EF6" w:rsidRPr="00B56E89" w:rsidRDefault="007840F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525" w:type="dxa"/>
            <w:gridSpan w:val="3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686BDF" w:rsidRPr="00B56E89" w:rsidTr="00686BDF">
        <w:trPr>
          <w:gridAfter w:val="2"/>
          <w:wAfter w:w="142" w:type="dxa"/>
          <w:trHeight w:val="5117"/>
        </w:trPr>
        <w:tc>
          <w:tcPr>
            <w:tcW w:w="562" w:type="dxa"/>
            <w:tcBorders>
              <w:top w:val="single" w:sz="4" w:space="0" w:color="585858"/>
              <w:left w:val="single" w:sz="4" w:space="0" w:color="585858"/>
              <w:bottom w:val="single" w:sz="4" w:space="0" w:color="auto"/>
              <w:right w:val="single" w:sz="4" w:space="0" w:color="585858"/>
            </w:tcBorders>
            <w:hideMark/>
          </w:tcPr>
          <w:p w:rsidR="00F1557E" w:rsidRPr="00B56E89" w:rsidRDefault="000C2EF6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1540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auto"/>
              <w:right w:val="single" w:sz="4" w:space="0" w:color="585858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0C2EF6" w:rsidRPr="00B56E89">
              <w:rPr>
                <w:rFonts w:ascii="Times New Roman" w:hAnsi="Times New Roman"/>
              </w:rPr>
              <w:t>Шепа</w:t>
            </w:r>
            <w:proofErr w:type="spellEnd"/>
            <w:r w:rsidR="000C2EF6" w:rsidRPr="00B56E89">
              <w:rPr>
                <w:rFonts w:ascii="Times New Roman" w:hAnsi="Times New Roman"/>
              </w:rPr>
              <w:t xml:space="preserve"> роспись по лубу и дереву. Тиснение и резьба по дереву</w:t>
            </w:r>
          </w:p>
        </w:tc>
        <w:tc>
          <w:tcPr>
            <w:tcW w:w="668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auto"/>
              <w:right w:val="single" w:sz="4" w:space="0" w:color="auto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1 час</w:t>
            </w:r>
          </w:p>
        </w:tc>
        <w:tc>
          <w:tcPr>
            <w:tcW w:w="1033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auto"/>
              <w:right w:val="single" w:sz="4" w:space="0" w:color="auto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изучения и первичного закрепления новых знаний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25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auto"/>
              <w:right w:val="single" w:sz="4" w:space="0" w:color="auto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ДПИ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03" w:type="dxa"/>
            <w:gridSpan w:val="7"/>
            <w:tcBorders>
              <w:top w:val="single" w:sz="4" w:space="0" w:color="585858"/>
              <w:left w:val="single" w:sz="4" w:space="0" w:color="585858"/>
              <w:bottom w:val="single" w:sz="4" w:space="0" w:color="auto"/>
              <w:right w:val="single" w:sz="4" w:space="0" w:color="auto"/>
            </w:tcBorders>
          </w:tcPr>
          <w:p w:rsidR="00F1557E" w:rsidRPr="00B56E89" w:rsidRDefault="000C2EF6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Элементы росписи и </w:t>
            </w:r>
            <w:r w:rsidR="00B56E89" w:rsidRPr="00B56E89">
              <w:rPr>
                <w:rFonts w:ascii="Times New Roman" w:hAnsi="Times New Roman"/>
              </w:rPr>
              <w:t>резьбы. Изделия из бересты.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49" w:type="dxa"/>
            <w:gridSpan w:val="4"/>
            <w:tcBorders>
              <w:top w:val="single" w:sz="4" w:space="0" w:color="585858"/>
              <w:left w:val="single" w:sz="4" w:space="0" w:color="auto"/>
              <w:bottom w:val="single" w:sz="4" w:space="0" w:color="auto"/>
              <w:right w:val="single" w:sz="4" w:space="0" w:color="585858"/>
            </w:tcBorders>
            <w:hideMark/>
          </w:tcPr>
          <w:p w:rsidR="005A7FC2" w:rsidRDefault="00B56E89" w:rsidP="00B56E89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Выражать свое личное отношение, эстетически оценивать изделия мастеров Русского Севера и мастеров по бересте народа Саха. </w:t>
            </w:r>
          </w:p>
          <w:p w:rsidR="00B56E89" w:rsidRDefault="00B56E89" w:rsidP="00B56E89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</w:rPr>
              <w:t>Объяснять</w:t>
            </w:r>
            <w:proofErr w:type="gramEnd"/>
            <w:r>
              <w:rPr>
                <w:rFonts w:ascii="Times New Roman" w:hAnsi="Times New Roman"/>
                <w:color w:val="000000" w:themeColor="text1"/>
              </w:rPr>
              <w:t xml:space="preserve"> что значит единство материала, формы и декора в берестяной и деревянной утвари. Различать и</w:t>
            </w:r>
          </w:p>
          <w:p w:rsidR="00F1557E" w:rsidRPr="00B56E89" w:rsidRDefault="00B56E89" w:rsidP="00B56E89">
            <w:pPr>
              <w:pStyle w:val="a3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Называть характерные особенности мезенской деревянной росписи, её ярко выраженную графическую орнаментику</w:t>
            </w:r>
            <w:r w:rsidR="005A7FC2">
              <w:rPr>
                <w:rFonts w:ascii="Times New Roman" w:hAnsi="Times New Roman"/>
                <w:color w:val="000000" w:themeColor="text1"/>
              </w:rPr>
              <w:t>. Осваивать основные приемы росписи.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2683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auto"/>
              <w:right w:val="single" w:sz="4" w:space="0" w:color="585858"/>
            </w:tcBorders>
          </w:tcPr>
          <w:p w:rsidR="005A7FC2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Познавательные: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5A7FC2" w:rsidRDefault="005A7FC2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Рассуждать, самостоятельно. Извлечение необходимой информации.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задавать вопросы, обращаться за помощью к одноклассникам и учителю.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составлять план последовательности действий.</w:t>
            </w:r>
            <w:r w:rsidRPr="00B56E89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ЛР:</w:t>
            </w:r>
            <w:r w:rsidRPr="00B56E89">
              <w:rPr>
                <w:rFonts w:ascii="Times New Roman" w:hAnsi="Times New Roman"/>
                <w:lang w:eastAsia="ru-RU"/>
              </w:rPr>
              <w:t xml:space="preserve"> уважительное отношение к </w:t>
            </w:r>
            <w:proofErr w:type="gramStart"/>
            <w:r w:rsidRPr="00B56E89">
              <w:rPr>
                <w:rFonts w:ascii="Times New Roman" w:hAnsi="Times New Roman"/>
                <w:lang w:eastAsia="ru-RU"/>
              </w:rPr>
              <w:t>народным</w:t>
            </w:r>
            <w:proofErr w:type="gramEnd"/>
            <w:r w:rsidRPr="00B56E89">
              <w:rPr>
                <w:rFonts w:ascii="Times New Roman" w:hAnsi="Times New Roman"/>
                <w:lang w:eastAsia="ru-RU"/>
              </w:rPr>
              <w:t xml:space="preserve"> трад</w:t>
            </w:r>
            <w:r w:rsidR="005A7FC2">
              <w:rPr>
                <w:rFonts w:ascii="Times New Roman" w:hAnsi="Times New Roman"/>
                <w:lang w:eastAsia="ru-RU"/>
              </w:rPr>
              <w:t>иции ям и мастеров своего края.</w:t>
            </w:r>
          </w:p>
        </w:tc>
        <w:tc>
          <w:tcPr>
            <w:tcW w:w="1439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auto"/>
              <w:right w:val="single" w:sz="4" w:space="0" w:color="auto"/>
            </w:tcBorders>
            <w:hideMark/>
          </w:tcPr>
          <w:p w:rsidR="00F1557E" w:rsidRPr="00B56E89" w:rsidRDefault="005A7FC2" w:rsidP="00B56E89">
            <w:pPr>
              <w:pStyle w:val="a3"/>
              <w:rPr>
                <w:rFonts w:ascii="Times New Roman" w:hAnsi="Times New Roman"/>
              </w:rPr>
            </w:pPr>
            <w:r w:rsidRPr="00555B85">
              <w:rPr>
                <w:rFonts w:ascii="Times New Roman" w:eastAsia="Times New Roman" w:hAnsi="Times New Roman"/>
                <w:sz w:val="24"/>
                <w:szCs w:val="24"/>
              </w:rPr>
              <w:t>Просмотр и обсуждение выполненных работ</w:t>
            </w:r>
          </w:p>
        </w:tc>
        <w:tc>
          <w:tcPr>
            <w:tcW w:w="1290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auto"/>
              <w:right w:val="single" w:sz="4" w:space="0" w:color="auto"/>
            </w:tcBorders>
          </w:tcPr>
          <w:p w:rsidR="00F1557E" w:rsidRDefault="005A7FC2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Пересказ о</w:t>
            </w:r>
            <w:r w:rsidRPr="00B56E89">
              <w:rPr>
                <w:rFonts w:ascii="Times New Roman" w:hAnsi="Times New Roman"/>
              </w:rPr>
              <w:t xml:space="preserve"> роспись по лубу и дереву.</w:t>
            </w:r>
          </w:p>
          <w:p w:rsidR="005A7FC2" w:rsidRPr="00B56E89" w:rsidRDefault="005A7FC2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83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auto"/>
              <w:right w:val="single" w:sz="4" w:space="0" w:color="auto"/>
            </w:tcBorders>
          </w:tcPr>
          <w:p w:rsidR="007840F9" w:rsidRDefault="007840F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5A7FC2">
              <w:rPr>
                <w:rFonts w:ascii="Times New Roman" w:hAnsi="Times New Roman"/>
              </w:rPr>
              <w:t>.12.</w:t>
            </w:r>
          </w:p>
          <w:p w:rsidR="00F1557E" w:rsidRPr="00B56E89" w:rsidRDefault="007840F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543" w:type="dxa"/>
            <w:gridSpan w:val="4"/>
            <w:tcBorders>
              <w:top w:val="single" w:sz="4" w:space="0" w:color="585858"/>
              <w:left w:val="single" w:sz="4" w:space="0" w:color="auto"/>
              <w:bottom w:val="single" w:sz="4" w:space="0" w:color="auto"/>
              <w:right w:val="single" w:sz="4" w:space="0" w:color="585858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686BDF" w:rsidRPr="00B56E89" w:rsidTr="00686BDF">
        <w:trPr>
          <w:gridAfter w:val="2"/>
          <w:wAfter w:w="142" w:type="dxa"/>
          <w:trHeight w:val="276"/>
        </w:trPr>
        <w:tc>
          <w:tcPr>
            <w:tcW w:w="562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F1557E" w:rsidRPr="00B56E89" w:rsidRDefault="007840F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15-</w:t>
            </w:r>
          </w:p>
        </w:tc>
        <w:tc>
          <w:tcPr>
            <w:tcW w:w="1540" w:type="dxa"/>
            <w:gridSpan w:val="3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Роль народных промыслов в современной жизни. Обобщение темы</w:t>
            </w:r>
          </w:p>
        </w:tc>
        <w:tc>
          <w:tcPr>
            <w:tcW w:w="668" w:type="dxa"/>
            <w:gridSpan w:val="3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  <w:p w:rsidR="005A7FC2" w:rsidRDefault="007840F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час</w:t>
            </w:r>
            <w:r w:rsidR="005A7FC2">
              <w:rPr>
                <w:rFonts w:ascii="Times New Roman" w:hAnsi="Times New Roman"/>
              </w:rPr>
              <w:t>а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обобщения и систематизации знаний</w:t>
            </w:r>
          </w:p>
        </w:tc>
        <w:tc>
          <w:tcPr>
            <w:tcW w:w="825" w:type="dxa"/>
            <w:gridSpan w:val="4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групповая работа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03" w:type="dxa"/>
            <w:gridSpan w:val="7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Объяснять важность сохранения традиционных художественных промыслов в современных условиях. Выявлять общее и особенное в произведениях традиционных художественных промыслов.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Различать и называть произведения ведущих центров народных художественных промыслов. 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Участвовать в отчете поисковых групп, связанном со </w:t>
            </w:r>
            <w:r w:rsidRPr="00B56E89">
              <w:rPr>
                <w:rFonts w:ascii="Times New Roman" w:hAnsi="Times New Roman"/>
              </w:rPr>
              <w:lastRenderedPageBreak/>
              <w:t xml:space="preserve">сбором и систематизацией художественно-познавательного материала. 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Участвовать в презентации выставочных работ. 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Анализировать свои творческие работы и работы своих товарищей, созданные по теме «Связь времен в народном искусстве».</w:t>
            </w:r>
          </w:p>
        </w:tc>
        <w:tc>
          <w:tcPr>
            <w:tcW w:w="2683" w:type="dxa"/>
            <w:gridSpan w:val="4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proofErr w:type="gramStart"/>
            <w:r w:rsidRPr="00B56E89">
              <w:rPr>
                <w:rFonts w:ascii="Times New Roman" w:hAnsi="Times New Roman"/>
                <w:b/>
                <w:lang w:eastAsia="ru-RU"/>
              </w:rPr>
              <w:lastRenderedPageBreak/>
              <w:t>Познавательные: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осуществлять поиск и выделение необходимой информации.</w:t>
            </w:r>
            <w:proofErr w:type="gramEnd"/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proofErr w:type="gramStart"/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</w:t>
            </w:r>
            <w:proofErr w:type="gramEnd"/>
            <w:r w:rsidRPr="00B56E89">
              <w:rPr>
                <w:rFonts w:ascii="Times New Roman" w:hAnsi="Times New Roman"/>
                <w:b/>
                <w:lang w:eastAsia="ru-RU"/>
              </w:rPr>
              <w:t>:</w:t>
            </w:r>
            <w:r w:rsidRPr="00B56E89">
              <w:rPr>
                <w:rFonts w:ascii="Times New Roman" w:hAnsi="Times New Roman"/>
                <w:lang w:eastAsia="ru-RU"/>
              </w:rPr>
              <w:t xml:space="preserve"> формировать собственное мнение.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proofErr w:type="gramStart"/>
            <w:r w:rsidRPr="00B56E89">
              <w:rPr>
                <w:rFonts w:ascii="Times New Roman" w:hAnsi="Times New Roman"/>
                <w:b/>
                <w:lang w:eastAsia="ru-RU"/>
              </w:rPr>
              <w:t>Регулятивные</w:t>
            </w:r>
            <w:proofErr w:type="gramEnd"/>
            <w:r w:rsidRPr="00B56E89">
              <w:rPr>
                <w:rFonts w:ascii="Times New Roman" w:hAnsi="Times New Roman"/>
                <w:b/>
                <w:lang w:eastAsia="ru-RU"/>
              </w:rPr>
              <w:t>:</w:t>
            </w:r>
            <w:r w:rsidRPr="00B56E89">
              <w:rPr>
                <w:rFonts w:ascii="Times New Roman" w:hAnsi="Times New Roman"/>
                <w:lang w:eastAsia="ru-RU"/>
              </w:rPr>
              <w:t xml:space="preserve"> адекватно использовать речь.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ЛР:</w:t>
            </w:r>
            <w:r w:rsidRPr="00B56E89">
              <w:rPr>
                <w:rFonts w:ascii="Times New Roman" w:hAnsi="Times New Roman"/>
                <w:lang w:eastAsia="ru-RU"/>
              </w:rPr>
              <w:t xml:space="preserve"> отношение к труду и культуре своего народа.</w:t>
            </w:r>
          </w:p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439" w:type="dxa"/>
            <w:gridSpan w:val="5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F1557E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555B85">
              <w:rPr>
                <w:rFonts w:ascii="Times New Roman" w:eastAsia="Times New Roman" w:hAnsi="Times New Roman"/>
                <w:sz w:val="24"/>
                <w:szCs w:val="24"/>
              </w:rPr>
              <w:t>Сравнение и выбор лучших работ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D83BB7" w:rsidRDefault="00D83BB7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Докончить рисунок.</w:t>
            </w:r>
          </w:p>
          <w:p w:rsidR="00F1557E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Выставка работ</w:t>
            </w:r>
          </w:p>
        </w:tc>
        <w:tc>
          <w:tcPr>
            <w:tcW w:w="901" w:type="dxa"/>
            <w:gridSpan w:val="5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7840F9" w:rsidRDefault="007840F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</w:t>
            </w:r>
          </w:p>
          <w:p w:rsidR="00F1557E" w:rsidRPr="00B56E89" w:rsidRDefault="007840F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F1557E" w:rsidRPr="00B56E89" w:rsidRDefault="00F1557E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7C1300" w:rsidRPr="00B56E89" w:rsidTr="00686BDF">
        <w:trPr>
          <w:gridAfter w:val="2"/>
          <w:wAfter w:w="142" w:type="dxa"/>
          <w:trHeight w:val="169"/>
        </w:trPr>
        <w:tc>
          <w:tcPr>
            <w:tcW w:w="16018" w:type="dxa"/>
            <w:gridSpan w:val="43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585858"/>
            </w:tcBorders>
            <w:hideMark/>
          </w:tcPr>
          <w:p w:rsidR="007C1300" w:rsidRPr="00B56E89" w:rsidRDefault="007C1300" w:rsidP="00411E59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B56E89">
              <w:rPr>
                <w:rFonts w:ascii="Times New Roman" w:hAnsi="Times New Roman"/>
                <w:b/>
              </w:rPr>
              <w:lastRenderedPageBreak/>
              <w:t>3 раздел</w:t>
            </w:r>
          </w:p>
          <w:p w:rsidR="007C1300" w:rsidRPr="00B56E89" w:rsidRDefault="007C1300" w:rsidP="00411E59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Декор – человек, общество, время (9 часов)</w:t>
            </w:r>
          </w:p>
          <w:p w:rsidR="007C1300" w:rsidRPr="00B56E89" w:rsidRDefault="007C1300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9D4DBA" w:rsidRPr="00B56E89" w:rsidTr="00686BDF">
        <w:trPr>
          <w:gridAfter w:val="2"/>
          <w:wAfter w:w="142" w:type="dxa"/>
          <w:trHeight w:val="418"/>
        </w:trPr>
        <w:tc>
          <w:tcPr>
            <w:tcW w:w="562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684E2E">
              <w:rPr>
                <w:rFonts w:ascii="Times New Roman" w:hAnsi="Times New Roman"/>
              </w:rPr>
              <w:t>-18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585858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Зачем людям украшения.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411E59" w:rsidRPr="00B56E89" w:rsidRDefault="00D83BB7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2</w:t>
            </w:r>
            <w:r w:rsidR="00411E59" w:rsidRPr="00B56E89">
              <w:rPr>
                <w:rFonts w:ascii="Times New Roman" w:hAnsi="Times New Roman"/>
              </w:rPr>
              <w:t xml:space="preserve"> час</w:t>
            </w: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1041" w:type="dxa"/>
            <w:gridSpan w:val="3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изучения и первичного закрепления новых знаний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обобщения и систематизации знаний</w:t>
            </w:r>
          </w:p>
        </w:tc>
        <w:tc>
          <w:tcPr>
            <w:tcW w:w="856" w:type="dxa"/>
            <w:gridSpan w:val="5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Тематическое рисование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411E59" w:rsidRPr="00B56E89" w:rsidRDefault="00D83BB7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Украсить</w:t>
            </w:r>
          </w:p>
        </w:tc>
        <w:tc>
          <w:tcPr>
            <w:tcW w:w="3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Характеризовать смысл декора не только как украшения, но прежде всего как социального знака, определяющего роль хозяина вещи (носителя, пользователя).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Выявлять и объяснять, в чем за</w:t>
            </w:r>
            <w:r w:rsidRPr="00B56E89">
              <w:rPr>
                <w:rFonts w:ascii="Times New Roman" w:hAnsi="Times New Roman"/>
              </w:rPr>
              <w:softHyphen/>
              <w:t xml:space="preserve">ключается связь содержания с формой его воплощения в произведениях декоративно-прикладного искусства.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Участвовать в диалоге о том, зачем людям украшения, что значит украсить вещь.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86" w:type="dxa"/>
            <w:gridSpan w:val="4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Познавательные: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выделять и обобщенно фиксировать группы существенных признаков объектов.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задавать вопросы, обращаться за помощью к одноклассникам и учителю.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составлять план последовательности действий.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ЛР:</w:t>
            </w:r>
            <w:r w:rsidRPr="00B56E89">
              <w:rPr>
                <w:rFonts w:ascii="Times New Roman" w:hAnsi="Times New Roman"/>
                <w:lang w:eastAsia="ru-RU"/>
              </w:rPr>
              <w:t xml:space="preserve"> уважительное отношение к иному мнению.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411E59" w:rsidRPr="00B56E89" w:rsidRDefault="00D83BB7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Фронтальный устный опрос.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411E59" w:rsidRPr="00B56E89" w:rsidRDefault="00D83BB7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Докончить рисунок </w:t>
            </w:r>
            <w:proofErr w:type="spellStart"/>
            <w:r>
              <w:rPr>
                <w:rFonts w:ascii="Times New Roman" w:hAnsi="Times New Roman"/>
              </w:rPr>
              <w:t>акварелью</w:t>
            </w:r>
            <w:proofErr w:type="gramStart"/>
            <w:r w:rsidR="00684E2E">
              <w:rPr>
                <w:rFonts w:ascii="Times New Roman" w:hAnsi="Times New Roman"/>
              </w:rPr>
              <w:t>.П</w:t>
            </w:r>
            <w:proofErr w:type="gramEnd"/>
            <w:r w:rsidR="00684E2E">
              <w:rPr>
                <w:rFonts w:ascii="Times New Roman" w:hAnsi="Times New Roman"/>
              </w:rPr>
              <w:t>ересказ</w:t>
            </w:r>
            <w:proofErr w:type="spellEnd"/>
            <w:r w:rsidR="00684E2E">
              <w:rPr>
                <w:rFonts w:ascii="Times New Roman" w:hAnsi="Times New Roman"/>
              </w:rPr>
              <w:t>.</w:t>
            </w:r>
          </w:p>
        </w:tc>
        <w:tc>
          <w:tcPr>
            <w:tcW w:w="932" w:type="dxa"/>
            <w:gridSpan w:val="7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7840F9" w:rsidRDefault="007840F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13/20</w:t>
            </w:r>
          </w:p>
          <w:p w:rsidR="00D83BB7" w:rsidRDefault="007840F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 </w:t>
            </w:r>
            <w:r w:rsidR="00411E59" w:rsidRPr="00B56E89">
              <w:rPr>
                <w:rFonts w:ascii="Times New Roman" w:hAnsi="Times New Roman"/>
                <w:lang w:eastAsia="ru-RU"/>
              </w:rPr>
              <w:t>01.</w:t>
            </w:r>
          </w:p>
          <w:p w:rsidR="00411E59" w:rsidRPr="00B56E89" w:rsidRDefault="007840F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2017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9D4DBA" w:rsidRPr="00B56E89" w:rsidTr="00686BDF">
        <w:trPr>
          <w:gridAfter w:val="2"/>
          <w:wAfter w:w="142" w:type="dxa"/>
          <w:trHeight w:val="540"/>
        </w:trPr>
        <w:tc>
          <w:tcPr>
            <w:tcW w:w="56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411E59" w:rsidRPr="00B56E89" w:rsidRDefault="00684E2E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1006E3">
              <w:rPr>
                <w:rFonts w:ascii="Times New Roman" w:hAnsi="Times New Roman"/>
              </w:rPr>
              <w:t>-20</w:t>
            </w:r>
          </w:p>
        </w:tc>
        <w:tc>
          <w:tcPr>
            <w:tcW w:w="1548" w:type="dxa"/>
            <w:gridSpan w:val="4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Роль декоративного искусства в жизни древнего общества.</w:t>
            </w:r>
          </w:p>
        </w:tc>
        <w:tc>
          <w:tcPr>
            <w:tcW w:w="660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684E2E" w:rsidRDefault="00684E2E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2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часа</w:t>
            </w:r>
          </w:p>
        </w:tc>
        <w:tc>
          <w:tcPr>
            <w:tcW w:w="1041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Урок изучения и первичного закрепления новых </w:t>
            </w:r>
            <w:r w:rsidRPr="00B56E89">
              <w:rPr>
                <w:rFonts w:ascii="Times New Roman" w:hAnsi="Times New Roman"/>
              </w:rPr>
              <w:lastRenderedPageBreak/>
              <w:t>знаний</w:t>
            </w:r>
          </w:p>
          <w:p w:rsidR="00684E2E" w:rsidRDefault="00684E2E" w:rsidP="00B56E89">
            <w:pPr>
              <w:pStyle w:val="a3"/>
              <w:rPr>
                <w:rFonts w:ascii="Times New Roman" w:hAnsi="Times New Roman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обобщения и систематизации знаний</w:t>
            </w:r>
          </w:p>
        </w:tc>
        <w:tc>
          <w:tcPr>
            <w:tcW w:w="856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684E2E" w:rsidRDefault="00411E59" w:rsidP="00B56E89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56E89">
              <w:rPr>
                <w:rFonts w:ascii="Times New Roman" w:hAnsi="Times New Roman"/>
              </w:rPr>
              <w:lastRenderedPageBreak/>
              <w:t>Декоратив</w:t>
            </w:r>
            <w:proofErr w:type="spellEnd"/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B56E89">
              <w:rPr>
                <w:rFonts w:ascii="Times New Roman" w:hAnsi="Times New Roman"/>
              </w:rPr>
              <w:t>ное</w:t>
            </w:r>
            <w:proofErr w:type="spellEnd"/>
            <w:r w:rsidRPr="00B56E89">
              <w:rPr>
                <w:rFonts w:ascii="Times New Roman" w:hAnsi="Times New Roman"/>
              </w:rPr>
              <w:t xml:space="preserve"> рисование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411E59" w:rsidRDefault="00D83BB7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Фараон</w:t>
            </w:r>
          </w:p>
          <w:p w:rsidR="00684E2E" w:rsidRPr="00B56E89" w:rsidRDefault="00684E2E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священные символы</w:t>
            </w:r>
          </w:p>
        </w:tc>
        <w:tc>
          <w:tcPr>
            <w:tcW w:w="3256" w:type="dxa"/>
            <w:gridSpan w:val="4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Эмоционально воспринимать, различать по характерным признакам произведения декоративно-прикладного искусства древнего Египта, давать им эстетическую оценку.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Выявлять в произведениях декоративно-прикладного </w:t>
            </w:r>
            <w:r w:rsidRPr="00B56E89">
              <w:rPr>
                <w:rFonts w:ascii="Times New Roman" w:hAnsi="Times New Roman"/>
              </w:rPr>
              <w:lastRenderedPageBreak/>
              <w:t>искусства связь конструктивных, декоративных и изобразительных элементов, а также единство материалов, формы и декора.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Вести поисковую работу (подбор познавательного зрительного материала) по декоративно-прикладному искусству Древнего Египта.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Создавать эскизы украшений (браслет, ожерелье) по мотивам декоративно-прикладного искусства Древнего Египта.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Овладевать навыками декоративного обобщения в процесс е выполнения практической творческой работы.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86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lastRenderedPageBreak/>
              <w:t>Познавательные: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>узнавать, называть, определять основные характерные черты предметного мира окружающей действительности;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lastRenderedPageBreak/>
              <w:t>проявлять активность,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>выбирать наиболее эффективные способы для решения художественной задачи.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Регулятивные: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 xml:space="preserve">использовать речь для регуляции своих действий;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 xml:space="preserve">адекватно воспринимать предложения учителя и товарищей;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 xml:space="preserve">вносить необходимые изменения в действие.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ЛР: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>самооценка на основе критериев успешной деятельности.</w:t>
            </w:r>
          </w:p>
        </w:tc>
        <w:tc>
          <w:tcPr>
            <w:tcW w:w="1417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411E59" w:rsidRPr="00B56E89" w:rsidRDefault="00684E2E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>Фронтальный устный опрос.</w:t>
            </w:r>
          </w:p>
        </w:tc>
        <w:tc>
          <w:tcPr>
            <w:tcW w:w="1290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684E2E" w:rsidRPr="00B56E89" w:rsidRDefault="00684E2E" w:rsidP="00684E2E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принести иллюстративный материал</w:t>
            </w:r>
          </w:p>
          <w:p w:rsidR="00411E59" w:rsidRPr="00B56E89" w:rsidRDefault="00684E2E" w:rsidP="00684E2E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 по теме</w:t>
            </w:r>
          </w:p>
        </w:tc>
        <w:tc>
          <w:tcPr>
            <w:tcW w:w="932" w:type="dxa"/>
            <w:gridSpan w:val="7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1006E3" w:rsidRDefault="007840F9" w:rsidP="00684E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1006E3">
              <w:rPr>
                <w:rFonts w:ascii="Times New Roman" w:hAnsi="Times New Roman"/>
              </w:rPr>
              <w:t>.01/</w:t>
            </w:r>
          </w:p>
          <w:p w:rsidR="001006E3" w:rsidRDefault="007840F9" w:rsidP="00684E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1006E3">
              <w:rPr>
                <w:rFonts w:ascii="Times New Roman" w:hAnsi="Times New Roman"/>
              </w:rPr>
              <w:t>.02.</w:t>
            </w:r>
          </w:p>
          <w:p w:rsidR="00411E59" w:rsidRPr="00B56E89" w:rsidRDefault="007840F9" w:rsidP="00684E2E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494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9D4DBA" w:rsidRPr="00B56E89" w:rsidTr="00686BDF">
        <w:trPr>
          <w:gridAfter w:val="2"/>
          <w:wAfter w:w="142" w:type="dxa"/>
          <w:trHeight w:val="560"/>
        </w:trPr>
        <w:tc>
          <w:tcPr>
            <w:tcW w:w="56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411E59" w:rsidRPr="00684E2E" w:rsidRDefault="001006E3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1548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Одежда «говорит» о человеке.</w:t>
            </w:r>
          </w:p>
        </w:tc>
        <w:tc>
          <w:tcPr>
            <w:tcW w:w="660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411E59" w:rsidRPr="00B56E89" w:rsidRDefault="001006E3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</w:t>
            </w:r>
            <w:r w:rsidR="00411E59" w:rsidRPr="00B56E89">
              <w:rPr>
                <w:rFonts w:ascii="Times New Roman" w:hAnsi="Times New Roman"/>
              </w:rPr>
              <w:t xml:space="preserve"> часа</w:t>
            </w:r>
          </w:p>
        </w:tc>
        <w:tc>
          <w:tcPr>
            <w:tcW w:w="1041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- практикум</w:t>
            </w:r>
          </w:p>
        </w:tc>
        <w:tc>
          <w:tcPr>
            <w:tcW w:w="856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Коллективная работа</w:t>
            </w:r>
          </w:p>
        </w:tc>
        <w:tc>
          <w:tcPr>
            <w:tcW w:w="1276" w:type="dxa"/>
            <w:gridSpan w:val="6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411E59" w:rsidRPr="00B56E89" w:rsidRDefault="00684E2E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Костюм одежда</w:t>
            </w:r>
          </w:p>
        </w:tc>
        <w:tc>
          <w:tcPr>
            <w:tcW w:w="3256" w:type="dxa"/>
            <w:gridSpan w:val="4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Высказываться о многообразии форм и декора в одежде народов Древней Греции, Древнего Рима и Китая и у людей разных сословий.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Соотносить образный строй одежды с положением ее владельца в обществе.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Участвовать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в индивидуальной и коллективной </w:t>
            </w:r>
            <w:proofErr w:type="gramStart"/>
            <w:r w:rsidRPr="00B56E89">
              <w:rPr>
                <w:rFonts w:ascii="Times New Roman" w:hAnsi="Times New Roman"/>
              </w:rPr>
              <w:t>формах</w:t>
            </w:r>
            <w:proofErr w:type="gramEnd"/>
            <w:r w:rsidRPr="00B56E89">
              <w:rPr>
                <w:rFonts w:ascii="Times New Roman" w:hAnsi="Times New Roman"/>
              </w:rPr>
              <w:t xml:space="preserve"> деятельности, связанной с созданием творческой работы.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Передавать в творческой работе цветом, формой, пластикой линий стилевое единство декоративного решения интерьера, предметов быта и </w:t>
            </w:r>
            <w:r w:rsidRPr="00B56E89">
              <w:rPr>
                <w:rFonts w:ascii="Times New Roman" w:hAnsi="Times New Roman"/>
              </w:rPr>
              <w:lastRenderedPageBreak/>
              <w:t xml:space="preserve">одежды людей.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86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lastRenderedPageBreak/>
              <w:t>Познавательные: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выделять и обобщенно фиксировать группы существенных признаков объектов.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задавать вопросы, обращаться за помощью к одноклассникам и учителю.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составлять план последовательности действий.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ЛР:</w:t>
            </w:r>
            <w:r w:rsidRPr="00B56E89">
              <w:rPr>
                <w:rFonts w:ascii="Times New Roman" w:hAnsi="Times New Roman"/>
                <w:lang w:eastAsia="ru-RU"/>
              </w:rPr>
              <w:t xml:space="preserve"> уважительное отношение к иному мнению.</w:t>
            </w:r>
          </w:p>
        </w:tc>
        <w:tc>
          <w:tcPr>
            <w:tcW w:w="1417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411E59" w:rsidRPr="00B56E89" w:rsidRDefault="001006E3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Pr="00B56E89">
              <w:rPr>
                <w:rFonts w:ascii="Times New Roman" w:hAnsi="Times New Roman"/>
              </w:rPr>
              <w:t>ыставка работ</w:t>
            </w:r>
          </w:p>
        </w:tc>
        <w:tc>
          <w:tcPr>
            <w:tcW w:w="1290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1006E3" w:rsidRPr="00B56E89" w:rsidRDefault="001006E3" w:rsidP="001006E3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Подобрать иллюстративный материал по теме</w:t>
            </w:r>
          </w:p>
          <w:p w:rsidR="00411E59" w:rsidRPr="00B56E89" w:rsidRDefault="00411E59" w:rsidP="001006E3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32" w:type="dxa"/>
            <w:gridSpan w:val="7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411E59" w:rsidRDefault="007840F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="001006E3">
              <w:rPr>
                <w:rFonts w:ascii="Times New Roman" w:hAnsi="Times New Roman"/>
                <w:lang w:eastAsia="ru-RU"/>
              </w:rPr>
              <w:t>.02.</w:t>
            </w:r>
          </w:p>
          <w:p w:rsidR="001006E3" w:rsidRPr="00B56E89" w:rsidRDefault="007840F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2017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94" w:type="dxa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9D4DBA" w:rsidRPr="00B56E89" w:rsidTr="00686BDF">
        <w:trPr>
          <w:gridAfter w:val="2"/>
          <w:wAfter w:w="142" w:type="dxa"/>
          <w:trHeight w:val="540"/>
        </w:trPr>
        <w:tc>
          <w:tcPr>
            <w:tcW w:w="56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411E59" w:rsidRPr="00B56E89" w:rsidRDefault="001006E3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  <w:r w:rsidR="00D4586D">
              <w:rPr>
                <w:rFonts w:ascii="Times New Roman" w:hAnsi="Times New Roman"/>
              </w:rPr>
              <w:t>-23</w:t>
            </w:r>
          </w:p>
        </w:tc>
        <w:tc>
          <w:tcPr>
            <w:tcW w:w="1548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1006E3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Коллективная работа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«Бал в интерьере дворца»</w:t>
            </w:r>
          </w:p>
        </w:tc>
        <w:tc>
          <w:tcPr>
            <w:tcW w:w="660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051F5F" w:rsidRDefault="00051F5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D4586D">
              <w:rPr>
                <w:rFonts w:ascii="Times New Roman" w:hAnsi="Times New Roman"/>
              </w:rPr>
              <w:t>2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часа</w:t>
            </w:r>
          </w:p>
        </w:tc>
        <w:tc>
          <w:tcPr>
            <w:tcW w:w="1041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обобщения и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систематизации знаний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- практикум</w:t>
            </w:r>
          </w:p>
        </w:tc>
        <w:tc>
          <w:tcPr>
            <w:tcW w:w="856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Коллективная работа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051F5F" w:rsidRDefault="00051F5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Многонациональная страна.</w:t>
            </w:r>
          </w:p>
          <w:p w:rsidR="00411E59" w:rsidRPr="00B56E89" w:rsidRDefault="00051F5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Единство нации.</w:t>
            </w:r>
          </w:p>
        </w:tc>
        <w:tc>
          <w:tcPr>
            <w:tcW w:w="3256" w:type="dxa"/>
            <w:gridSpan w:val="4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Высказываться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о многообразии форм и декора в одежде народов разных стран и у людей разных сословий.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Участвовать в поисковой деятель</w:t>
            </w:r>
            <w:r w:rsidRPr="00B56E89">
              <w:rPr>
                <w:rFonts w:ascii="Times New Roman" w:hAnsi="Times New Roman"/>
              </w:rPr>
              <w:softHyphen/>
              <w:t xml:space="preserve">ности, в подборе зрительного и познавательного материала по теме «Костюм разных социальных групп в разных странах».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Соотносить образный строй одежды с положением ее владельца в обществе.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Участвовать в коллективной форме деятельности, связанной с созданием творческой работы.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Передавать в творческой работе цветом, формой, пластикой линий стилевое единство декоративного решения интерьера, предметов быта и одежды людей. </w:t>
            </w:r>
          </w:p>
        </w:tc>
        <w:tc>
          <w:tcPr>
            <w:tcW w:w="2686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Познавательные: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выделять и обобщенно фиксировать группы существенных признаков объектов.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задавать вопросы, проявлять активность в коллективной деятельности.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составлять план последовательности действий.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ЛР:</w:t>
            </w:r>
            <w:r w:rsidRPr="00B56E89">
              <w:rPr>
                <w:rFonts w:ascii="Times New Roman" w:hAnsi="Times New Roman"/>
                <w:lang w:eastAsia="ru-RU"/>
              </w:rPr>
              <w:t xml:space="preserve"> доброжелательность и эмоционально-нравственная отзывчивость, уважительное отношение к иному мнению.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051F5F" w:rsidRPr="00051F5F" w:rsidRDefault="00051F5F" w:rsidP="00051F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и оценка процесса и результатов </w:t>
            </w:r>
            <w:proofErr w:type="spellStart"/>
            <w:r w:rsidRPr="0005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</w:t>
            </w:r>
            <w:proofErr w:type="spellEnd"/>
            <w:r w:rsidRPr="0005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11E59" w:rsidRPr="00B56E89" w:rsidRDefault="00051F5F" w:rsidP="00051F5F">
            <w:pPr>
              <w:pStyle w:val="a3"/>
              <w:rPr>
                <w:rFonts w:ascii="Times New Roman" w:hAnsi="Times New Roman"/>
              </w:rPr>
            </w:pPr>
            <w:r w:rsidRPr="00051F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художественного творчества</w:t>
            </w:r>
          </w:p>
        </w:tc>
        <w:tc>
          <w:tcPr>
            <w:tcW w:w="1290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411E59" w:rsidRPr="00B56E89" w:rsidRDefault="00051F5F" w:rsidP="001006E3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Докончить рисунок </w:t>
            </w:r>
            <w:proofErr w:type="spellStart"/>
            <w:r>
              <w:rPr>
                <w:rFonts w:ascii="Times New Roman" w:hAnsi="Times New Roman"/>
              </w:rPr>
              <w:t>акварелью</w:t>
            </w:r>
            <w:proofErr w:type="gramStart"/>
            <w:r>
              <w:rPr>
                <w:rFonts w:ascii="Times New Roman" w:hAnsi="Times New Roman"/>
              </w:rPr>
              <w:t>.П</w:t>
            </w:r>
            <w:proofErr w:type="gramEnd"/>
            <w:r>
              <w:rPr>
                <w:rFonts w:ascii="Times New Roman" w:hAnsi="Times New Roman"/>
              </w:rPr>
              <w:t>ересказ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15" w:type="dxa"/>
            <w:gridSpan w:val="6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7840F9" w:rsidRDefault="007840F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17/24</w:t>
            </w:r>
          </w:p>
          <w:p w:rsidR="00D4586D" w:rsidRDefault="00D4586D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02.</w:t>
            </w:r>
          </w:p>
          <w:p w:rsidR="00411E59" w:rsidRPr="00B56E89" w:rsidRDefault="007840F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2017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9D4DBA" w:rsidRPr="00B56E89" w:rsidTr="00686BDF">
        <w:trPr>
          <w:gridAfter w:val="2"/>
          <w:wAfter w:w="142" w:type="dxa"/>
          <w:trHeight w:val="540"/>
        </w:trPr>
        <w:tc>
          <w:tcPr>
            <w:tcW w:w="56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411E59" w:rsidRPr="00B56E89" w:rsidRDefault="00051F5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D4586D">
              <w:rPr>
                <w:rFonts w:ascii="Times New Roman" w:hAnsi="Times New Roman"/>
              </w:rPr>
              <w:t>4</w:t>
            </w:r>
          </w:p>
        </w:tc>
        <w:tc>
          <w:tcPr>
            <w:tcW w:w="1548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О чём р</w:t>
            </w:r>
            <w:r w:rsidR="00051F5F">
              <w:rPr>
                <w:rFonts w:ascii="Times New Roman" w:hAnsi="Times New Roman"/>
              </w:rPr>
              <w:t xml:space="preserve">ассказывают нам гербы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b/>
              </w:rPr>
            </w:pPr>
          </w:p>
        </w:tc>
        <w:tc>
          <w:tcPr>
            <w:tcW w:w="660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1 час</w:t>
            </w:r>
          </w:p>
        </w:tc>
        <w:tc>
          <w:tcPr>
            <w:tcW w:w="1041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изучения и закрепления знаний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6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Декоративное рисование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411E59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Геральдика. </w:t>
            </w:r>
            <w:proofErr w:type="spellStart"/>
            <w:r>
              <w:rPr>
                <w:rFonts w:ascii="Times New Roman" w:hAnsi="Times New Roman"/>
              </w:rPr>
              <w:t>Герб</w:t>
            </w:r>
            <w:proofErr w:type="gramStart"/>
            <w:r>
              <w:rPr>
                <w:rFonts w:ascii="Times New Roman" w:hAnsi="Times New Roman"/>
              </w:rPr>
              <w:t>,щ</w:t>
            </w:r>
            <w:proofErr w:type="gramEnd"/>
            <w:r>
              <w:rPr>
                <w:rFonts w:ascii="Times New Roman" w:hAnsi="Times New Roman"/>
              </w:rPr>
              <w:t>итдевиз</w:t>
            </w:r>
            <w:proofErr w:type="spellEnd"/>
            <w:r>
              <w:rPr>
                <w:rFonts w:ascii="Times New Roman" w:hAnsi="Times New Roman"/>
              </w:rPr>
              <w:t>, эмблема</w:t>
            </w:r>
          </w:p>
        </w:tc>
        <w:tc>
          <w:tcPr>
            <w:tcW w:w="3256" w:type="dxa"/>
            <w:gridSpan w:val="4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Понимать смысловое значение изобразительно-декоративных </w:t>
            </w:r>
            <w:r w:rsidR="00051F5F">
              <w:rPr>
                <w:rFonts w:ascii="Times New Roman" w:hAnsi="Times New Roman"/>
              </w:rPr>
              <w:t>элементов в гербе родной республики, улуса и села.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Определять, называть символичес</w:t>
            </w:r>
            <w:r w:rsidRPr="00B56E89">
              <w:rPr>
                <w:rFonts w:ascii="Times New Roman" w:hAnsi="Times New Roman"/>
              </w:rPr>
              <w:softHyphen/>
              <w:t xml:space="preserve">кие элементы герба и использовать их при создании герба.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Находить в рассматриваемых гербах связь конструктивного, декоративного и изобразительного элементов. </w:t>
            </w:r>
          </w:p>
          <w:p w:rsidR="00411E59" w:rsidRPr="00B56E89" w:rsidRDefault="00411E59" w:rsidP="00051F5F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Создавать декоративную компози</w:t>
            </w:r>
            <w:r w:rsidRPr="00B56E89">
              <w:rPr>
                <w:rFonts w:ascii="Times New Roman" w:hAnsi="Times New Roman"/>
              </w:rPr>
              <w:softHyphen/>
              <w:t xml:space="preserve">цию герба, в </w:t>
            </w:r>
            <w:r w:rsidRPr="00B56E89">
              <w:rPr>
                <w:rFonts w:ascii="Times New Roman" w:hAnsi="Times New Roman"/>
              </w:rPr>
              <w:lastRenderedPageBreak/>
              <w:t xml:space="preserve">соответствии с традициями цветового и символического изображения гербов </w:t>
            </w:r>
          </w:p>
        </w:tc>
        <w:tc>
          <w:tcPr>
            <w:tcW w:w="2686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lastRenderedPageBreak/>
              <w:t>Познавательные: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выделять и обобщенно фиксировать группы существенных признаков объектов.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задавать вопросы, проявлять активность в коллективной деятельности.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составлять план последовательности действий.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lastRenderedPageBreak/>
              <w:t>ЛР:</w:t>
            </w:r>
            <w:r w:rsidRPr="00B56E89">
              <w:rPr>
                <w:rFonts w:ascii="Times New Roman" w:hAnsi="Times New Roman"/>
                <w:lang w:eastAsia="ru-RU"/>
              </w:rPr>
              <w:t xml:space="preserve"> доброжелательность и эмоционально-нравственная отзывчивость.</w:t>
            </w:r>
          </w:p>
        </w:tc>
        <w:tc>
          <w:tcPr>
            <w:tcW w:w="1435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411E59" w:rsidRPr="00B56E89" w:rsidRDefault="00051F5F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>Фронтальный устный опрос.</w:t>
            </w:r>
          </w:p>
        </w:tc>
        <w:tc>
          <w:tcPr>
            <w:tcW w:w="127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411E59" w:rsidRPr="00B56E89" w:rsidRDefault="00051F5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Подобрать информацию о гербе родной республики, улуса и села.</w:t>
            </w:r>
          </w:p>
        </w:tc>
        <w:tc>
          <w:tcPr>
            <w:tcW w:w="915" w:type="dxa"/>
            <w:gridSpan w:val="6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411E59" w:rsidRDefault="007840F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03</w:t>
            </w:r>
            <w:r w:rsidR="00D4586D">
              <w:rPr>
                <w:rFonts w:ascii="Times New Roman" w:hAnsi="Times New Roman"/>
                <w:lang w:eastAsia="ru-RU"/>
              </w:rPr>
              <w:t>.03.</w:t>
            </w:r>
          </w:p>
          <w:p w:rsidR="00D4586D" w:rsidRPr="00B56E89" w:rsidRDefault="007840F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2017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1" w:type="dxa"/>
            <w:gridSpan w:val="2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9D4DBA" w:rsidRPr="00B56E89" w:rsidTr="00686BDF">
        <w:trPr>
          <w:gridAfter w:val="2"/>
          <w:wAfter w:w="142" w:type="dxa"/>
          <w:trHeight w:val="540"/>
        </w:trPr>
        <w:tc>
          <w:tcPr>
            <w:tcW w:w="56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411E59" w:rsidRPr="00B56E89" w:rsidRDefault="00D4586D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25-26</w:t>
            </w:r>
          </w:p>
        </w:tc>
        <w:tc>
          <w:tcPr>
            <w:tcW w:w="1548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Роль декоративного искусства в жизни человека и общества (обобщение темы).</w:t>
            </w:r>
          </w:p>
        </w:tc>
        <w:tc>
          <w:tcPr>
            <w:tcW w:w="660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  <w:p w:rsidR="00411E59" w:rsidRPr="00B56E89" w:rsidRDefault="00D4586D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2</w:t>
            </w:r>
            <w:r w:rsidR="00411E59" w:rsidRPr="00B56E89">
              <w:rPr>
                <w:rFonts w:ascii="Times New Roman" w:hAnsi="Times New Roman"/>
              </w:rPr>
              <w:t xml:space="preserve"> час</w:t>
            </w:r>
          </w:p>
        </w:tc>
        <w:tc>
          <w:tcPr>
            <w:tcW w:w="1041" w:type="dxa"/>
            <w:gridSpan w:val="3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обобщения и систематизации знаний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56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Декоративное рисование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val="en-US"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val="en-US"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val="en-US"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val="en-US"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256" w:type="dxa"/>
            <w:gridSpan w:val="4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Участвовать в итоговой игре-вик</w:t>
            </w:r>
            <w:r w:rsidRPr="00B56E89">
              <w:rPr>
                <w:rFonts w:ascii="Times New Roman" w:hAnsi="Times New Roman"/>
              </w:rPr>
              <w:softHyphen/>
              <w:t xml:space="preserve">торине с активным привлечением экспозиций музея, в творческих заданиях по обобщению изучаемого материала.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Распознавать и систематизировать зрительный материал по декора</w:t>
            </w:r>
            <w:r w:rsidRPr="00B56E89">
              <w:rPr>
                <w:rFonts w:ascii="Times New Roman" w:hAnsi="Times New Roman"/>
              </w:rPr>
              <w:softHyphen/>
              <w:t xml:space="preserve">тивно-прикладному искусству и систематизировать его по социально-стилевым признакам.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Соотносить костюм, его образный строй с владельцем.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Размышлять и вести диалог об особенностях художественного языка классического декоративно-прикладного искусства и его отличии от искусства народного (крестьянского). 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Использовать в речи новые худо</w:t>
            </w:r>
            <w:r w:rsidRPr="00B56E89">
              <w:rPr>
                <w:rFonts w:ascii="Times New Roman" w:hAnsi="Times New Roman"/>
              </w:rPr>
              <w:softHyphen/>
              <w:t xml:space="preserve">жественные термины. </w:t>
            </w:r>
          </w:p>
        </w:tc>
        <w:tc>
          <w:tcPr>
            <w:tcW w:w="2686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proofErr w:type="gramStart"/>
            <w:r w:rsidRPr="00B56E89">
              <w:rPr>
                <w:rFonts w:ascii="Times New Roman" w:hAnsi="Times New Roman"/>
                <w:b/>
                <w:lang w:eastAsia="ru-RU"/>
              </w:rPr>
              <w:t>Познавательные: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осуществлять поиск и выделение необходимой информации.</w:t>
            </w:r>
            <w:proofErr w:type="gramEnd"/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proofErr w:type="gramStart"/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</w:t>
            </w:r>
            <w:proofErr w:type="gramEnd"/>
            <w:r w:rsidRPr="00B56E89">
              <w:rPr>
                <w:rFonts w:ascii="Times New Roman" w:hAnsi="Times New Roman"/>
                <w:b/>
                <w:lang w:eastAsia="ru-RU"/>
              </w:rPr>
              <w:t>:</w:t>
            </w:r>
            <w:r w:rsidRPr="00B56E89">
              <w:rPr>
                <w:rFonts w:ascii="Times New Roman" w:hAnsi="Times New Roman"/>
                <w:lang w:eastAsia="ru-RU"/>
              </w:rPr>
              <w:t xml:space="preserve"> формировать собственное мнение.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proofErr w:type="gramStart"/>
            <w:r w:rsidRPr="00B56E89">
              <w:rPr>
                <w:rFonts w:ascii="Times New Roman" w:hAnsi="Times New Roman"/>
                <w:b/>
                <w:lang w:eastAsia="ru-RU"/>
              </w:rPr>
              <w:t>Регулятивные</w:t>
            </w:r>
            <w:proofErr w:type="gramEnd"/>
            <w:r w:rsidRPr="00B56E89">
              <w:rPr>
                <w:rFonts w:ascii="Times New Roman" w:hAnsi="Times New Roman"/>
                <w:b/>
                <w:lang w:eastAsia="ru-RU"/>
              </w:rPr>
              <w:t>:</w:t>
            </w:r>
            <w:r w:rsidRPr="00B56E89">
              <w:rPr>
                <w:rFonts w:ascii="Times New Roman" w:hAnsi="Times New Roman"/>
                <w:lang w:eastAsia="ru-RU"/>
              </w:rPr>
              <w:t xml:space="preserve"> адекватно использовать речь.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ЛР:</w:t>
            </w:r>
            <w:r w:rsidRPr="00B56E89">
              <w:rPr>
                <w:rFonts w:ascii="Times New Roman" w:hAnsi="Times New Roman"/>
                <w:lang w:eastAsia="ru-RU"/>
              </w:rPr>
              <w:t xml:space="preserve"> ценностное отношение к труду и культуре своего народа.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35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Подбор информации о </w:t>
            </w:r>
            <w:proofErr w:type="gramStart"/>
            <w:r w:rsidRPr="00B56E89">
              <w:rPr>
                <w:rFonts w:ascii="Times New Roman" w:hAnsi="Times New Roman"/>
              </w:rPr>
              <w:t>современном</w:t>
            </w:r>
            <w:proofErr w:type="gramEnd"/>
            <w:r w:rsidRPr="00B56E89">
              <w:rPr>
                <w:rFonts w:ascii="Times New Roman" w:hAnsi="Times New Roman"/>
              </w:rPr>
              <w:t xml:space="preserve"> </w:t>
            </w:r>
            <w:r w:rsidR="009D4DBA">
              <w:rPr>
                <w:rFonts w:ascii="Times New Roman" w:hAnsi="Times New Roman"/>
              </w:rPr>
              <w:t xml:space="preserve"> </w:t>
            </w:r>
            <w:r w:rsidRPr="00B56E89">
              <w:rPr>
                <w:rFonts w:ascii="Times New Roman" w:hAnsi="Times New Roman"/>
              </w:rPr>
              <w:t>ДПИ</w:t>
            </w:r>
          </w:p>
        </w:tc>
        <w:tc>
          <w:tcPr>
            <w:tcW w:w="127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01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793D89" w:rsidRDefault="00793D8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10/17</w:t>
            </w:r>
          </w:p>
          <w:p w:rsidR="00411E59" w:rsidRDefault="00D4586D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03.</w:t>
            </w:r>
          </w:p>
          <w:p w:rsidR="00D4586D" w:rsidRPr="00B56E89" w:rsidRDefault="00793D8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2017</w:t>
            </w: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411E59" w:rsidRPr="00B56E89" w:rsidRDefault="00411E59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7C1300" w:rsidRPr="00B56E89" w:rsidTr="00686BDF">
        <w:trPr>
          <w:gridAfter w:val="2"/>
          <w:wAfter w:w="142" w:type="dxa"/>
          <w:trHeight w:val="1215"/>
        </w:trPr>
        <w:tc>
          <w:tcPr>
            <w:tcW w:w="16018" w:type="dxa"/>
            <w:gridSpan w:val="43"/>
            <w:tcBorders>
              <w:top w:val="single" w:sz="4" w:space="0" w:color="585858"/>
              <w:left w:val="single" w:sz="4" w:space="0" w:color="585858"/>
              <w:bottom w:val="single" w:sz="4" w:space="0" w:color="auto"/>
              <w:right w:val="single" w:sz="4" w:space="0" w:color="585858"/>
            </w:tcBorders>
            <w:hideMark/>
          </w:tcPr>
          <w:p w:rsidR="007C1300" w:rsidRPr="00B56E89" w:rsidRDefault="007C1300" w:rsidP="009D4DBA">
            <w:pPr>
              <w:pStyle w:val="a3"/>
              <w:jc w:val="center"/>
              <w:rPr>
                <w:rFonts w:ascii="Times New Roman" w:hAnsi="Times New Roman"/>
                <w:b/>
                <w:i/>
              </w:rPr>
            </w:pPr>
            <w:r w:rsidRPr="00B56E89">
              <w:rPr>
                <w:rFonts w:ascii="Times New Roman" w:hAnsi="Times New Roman"/>
                <w:b/>
              </w:rPr>
              <w:t>4 раздел</w:t>
            </w:r>
          </w:p>
          <w:p w:rsidR="007C1300" w:rsidRPr="00B56E89" w:rsidRDefault="007C1300" w:rsidP="009D4DBA">
            <w:pPr>
              <w:pStyle w:val="a3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Декоративное искусство в современном мире (5 часов).</w:t>
            </w:r>
          </w:p>
          <w:p w:rsidR="007C1300" w:rsidRPr="00B56E89" w:rsidRDefault="007C1300" w:rsidP="00B56E89">
            <w:pPr>
              <w:pStyle w:val="a3"/>
              <w:rPr>
                <w:rFonts w:ascii="Times New Roman" w:hAnsi="Times New Roman"/>
                <w:b/>
                <w:i/>
              </w:rPr>
            </w:pPr>
            <w:r w:rsidRPr="00B56E89">
              <w:rPr>
                <w:rFonts w:ascii="Times New Roman" w:hAnsi="Times New Roman"/>
              </w:rPr>
              <w:t xml:space="preserve">     </w:t>
            </w:r>
          </w:p>
          <w:p w:rsidR="007C1300" w:rsidRPr="00B56E89" w:rsidRDefault="007C1300" w:rsidP="00B56E89">
            <w:pPr>
              <w:pStyle w:val="a3"/>
              <w:rPr>
                <w:rFonts w:ascii="Times New Roman" w:hAnsi="Times New Roman"/>
                <w:b/>
                <w:i/>
              </w:rPr>
            </w:pPr>
          </w:p>
        </w:tc>
      </w:tr>
      <w:tr w:rsidR="00686BDF" w:rsidRPr="00B56E89" w:rsidTr="00686BDF">
        <w:trPr>
          <w:gridAfter w:val="2"/>
          <w:wAfter w:w="142" w:type="dxa"/>
          <w:trHeight w:val="753"/>
        </w:trPr>
        <w:tc>
          <w:tcPr>
            <w:tcW w:w="562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686BDF">
              <w:rPr>
                <w:rFonts w:ascii="Times New Roman" w:hAnsi="Times New Roman"/>
              </w:rPr>
              <w:t>-28</w:t>
            </w:r>
          </w:p>
        </w:tc>
        <w:tc>
          <w:tcPr>
            <w:tcW w:w="1637" w:type="dxa"/>
            <w:gridSpan w:val="5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b/>
              </w:rPr>
            </w:pPr>
            <w:r w:rsidRPr="00B56E89">
              <w:rPr>
                <w:rFonts w:ascii="Times New Roman" w:hAnsi="Times New Roman"/>
              </w:rPr>
              <w:t>Современное выставочное искусство</w:t>
            </w:r>
            <w:r w:rsidRPr="00B56E89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2 часа</w:t>
            </w:r>
          </w:p>
        </w:tc>
        <w:tc>
          <w:tcPr>
            <w:tcW w:w="1049" w:type="dxa"/>
            <w:gridSpan w:val="4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закрепления новых  знаний</w:t>
            </w:r>
          </w:p>
        </w:tc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Декоративное рисование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lastRenderedPageBreak/>
              <w:t xml:space="preserve">Материалы и техника современного </w:t>
            </w:r>
            <w:r>
              <w:rPr>
                <w:rFonts w:ascii="Times New Roman" w:hAnsi="Times New Roman"/>
              </w:rPr>
              <w:lastRenderedPageBreak/>
              <w:t>искусства (</w:t>
            </w:r>
            <w:proofErr w:type="gramEnd"/>
          </w:p>
        </w:tc>
        <w:tc>
          <w:tcPr>
            <w:tcW w:w="3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>Ориентироваться в широком раз</w:t>
            </w:r>
            <w:r w:rsidRPr="00B56E89">
              <w:rPr>
                <w:rFonts w:ascii="Times New Roman" w:hAnsi="Times New Roman"/>
              </w:rPr>
              <w:softHyphen/>
              <w:t>нообразии современного декоративно</w:t>
            </w:r>
            <w:r w:rsidRPr="00B56E89">
              <w:rPr>
                <w:rFonts w:ascii="Times New Roman" w:hAnsi="Times New Roman"/>
              </w:rPr>
              <w:softHyphen/>
              <w:t xml:space="preserve">-прикладного искусства, различать по материалам, технике исполнения </w:t>
            </w:r>
            <w:r w:rsidRPr="00B56E89">
              <w:rPr>
                <w:rFonts w:ascii="Times New Roman" w:hAnsi="Times New Roman"/>
              </w:rPr>
              <w:lastRenderedPageBreak/>
              <w:t xml:space="preserve">художественное стекло, керамику, ковку, литье, гобелен и т. д. 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Выявлять и называть характерные особенности современного декоративно-прикладного искусства. 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Находить и определять в произве</w:t>
            </w:r>
            <w:r w:rsidRPr="00B56E89">
              <w:rPr>
                <w:rFonts w:ascii="Times New Roman" w:hAnsi="Times New Roman"/>
              </w:rPr>
              <w:softHyphen/>
              <w:t xml:space="preserve">дениях декоративно-прикладного искусства связь конструктивного, декоративного и изобразительного видов деятельности, а также неразрывное единство материала, формы и декора. 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Использовать в речи новые термины, связанные с декоративно-прикладным искусством. 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Объяснять отличия современного декоративно-прикладного искусства от традиционного народного искусства. 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lastRenderedPageBreak/>
              <w:t>Познавательные: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 xml:space="preserve">узнавать, называть, определять основные характерные черты современного </w:t>
            </w:r>
            <w:r w:rsidRPr="00B56E89">
              <w:rPr>
                <w:rFonts w:ascii="Times New Roman" w:hAnsi="Times New Roman"/>
                <w:lang w:eastAsia="ru-RU"/>
              </w:rPr>
              <w:lastRenderedPageBreak/>
              <w:t>декоративно - прикладного искусства;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Коммуникативные: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>обсуждать и анализировать работы художников с точки зрения пластического языка материала при создании художественного образа.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b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Регулятивные: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lang w:eastAsia="ru-RU"/>
              </w:rPr>
              <w:t xml:space="preserve">преобразовать познавательную задачу </w:t>
            </w:r>
            <w:proofErr w:type="gramStart"/>
            <w:r w:rsidRPr="00B56E89">
              <w:rPr>
                <w:rFonts w:ascii="Times New Roman" w:hAnsi="Times New Roman"/>
                <w:lang w:eastAsia="ru-RU"/>
              </w:rPr>
              <w:t>в</w:t>
            </w:r>
            <w:proofErr w:type="gramEnd"/>
            <w:r w:rsidRPr="00B56E89">
              <w:rPr>
                <w:rFonts w:ascii="Times New Roman" w:hAnsi="Times New Roman"/>
                <w:lang w:eastAsia="ru-RU"/>
              </w:rPr>
              <w:t xml:space="preserve"> практическую.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ЛР:</w:t>
            </w:r>
            <w:r w:rsidRPr="00B56E89">
              <w:rPr>
                <w:rFonts w:ascii="Times New Roman" w:hAnsi="Times New Roman"/>
                <w:lang w:eastAsia="ru-RU"/>
              </w:rPr>
              <w:t xml:space="preserve"> целостный взгляд на мир в единстве и разнообразии современных художественных произведений; эстетические потребности.</w:t>
            </w:r>
          </w:p>
        </w:tc>
        <w:tc>
          <w:tcPr>
            <w:tcW w:w="1427" w:type="dxa"/>
            <w:gridSpan w:val="4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555B8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Оценить творчество рассказа об окружающем мире и </w:t>
            </w:r>
            <w:r w:rsidRPr="00555B8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умение передать это в рисунке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9D4DBA" w:rsidRPr="00B56E89" w:rsidRDefault="009D4DBA" w:rsidP="009D4DBA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 xml:space="preserve">Подбор </w:t>
            </w:r>
            <w:proofErr w:type="spellStart"/>
            <w:r w:rsidRPr="00B56E89">
              <w:rPr>
                <w:rFonts w:ascii="Times New Roman" w:hAnsi="Times New Roman"/>
              </w:rPr>
              <w:t>материа</w:t>
            </w:r>
            <w:proofErr w:type="spellEnd"/>
          </w:p>
          <w:p w:rsidR="009D4DBA" w:rsidRPr="00B56E89" w:rsidRDefault="009D4DBA" w:rsidP="009D4DBA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ла о витражах</w:t>
            </w:r>
          </w:p>
        </w:tc>
        <w:tc>
          <w:tcPr>
            <w:tcW w:w="923" w:type="dxa"/>
            <w:gridSpan w:val="6"/>
            <w:tcBorders>
              <w:top w:val="single" w:sz="4" w:space="0" w:color="auto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717EFE" w:rsidRDefault="00793D8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07.</w:t>
            </w:r>
            <w:r w:rsidR="00717EFE">
              <w:rPr>
                <w:rFonts w:ascii="Times New Roman" w:hAnsi="Times New Roman"/>
              </w:rPr>
              <w:t>04.</w:t>
            </w:r>
          </w:p>
          <w:p w:rsidR="009D4DBA" w:rsidRDefault="00793D8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9D4DBA" w:rsidRPr="00B56E89">
              <w:rPr>
                <w:rFonts w:ascii="Times New Roman" w:hAnsi="Times New Roman"/>
              </w:rPr>
              <w:t>.04</w:t>
            </w:r>
            <w:r w:rsidR="00717EFE">
              <w:rPr>
                <w:rFonts w:ascii="Times New Roman" w:hAnsi="Times New Roman"/>
              </w:rPr>
              <w:t>.</w:t>
            </w:r>
          </w:p>
          <w:p w:rsidR="00717EFE" w:rsidRPr="00B56E89" w:rsidRDefault="00793D8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686BDF" w:rsidRPr="00B56E89" w:rsidTr="00686BDF">
        <w:trPr>
          <w:gridAfter w:val="2"/>
          <w:wAfter w:w="142" w:type="dxa"/>
          <w:trHeight w:val="540"/>
        </w:trPr>
        <w:tc>
          <w:tcPr>
            <w:tcW w:w="562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9D4DBA" w:rsidRPr="00B56E89" w:rsidRDefault="00686BD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29-30</w:t>
            </w:r>
          </w:p>
        </w:tc>
        <w:tc>
          <w:tcPr>
            <w:tcW w:w="1637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  <w:hideMark/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Ты сам - мастер декоративно-прикладного искусства (Витраж)</w:t>
            </w:r>
          </w:p>
        </w:tc>
        <w:tc>
          <w:tcPr>
            <w:tcW w:w="571" w:type="dxa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686BDF" w:rsidRDefault="00686BD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2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часа</w:t>
            </w:r>
          </w:p>
        </w:tc>
        <w:tc>
          <w:tcPr>
            <w:tcW w:w="1049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комплексного применения знаний</w:t>
            </w:r>
          </w:p>
        </w:tc>
        <w:tc>
          <w:tcPr>
            <w:tcW w:w="848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Декоративное рисование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1B44C6" w:rsidRDefault="001B44C6" w:rsidP="001B44C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Эскиз,</w:t>
            </w:r>
          </w:p>
          <w:p w:rsidR="001B44C6" w:rsidRDefault="001B44C6" w:rsidP="001B44C6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картон</w:t>
            </w:r>
            <w:proofErr w:type="gramStart"/>
            <w:r>
              <w:rPr>
                <w:rFonts w:ascii="Times New Roman" w:hAnsi="Times New Roman"/>
              </w:rPr>
              <w:t>,м</w:t>
            </w:r>
            <w:proofErr w:type="gramEnd"/>
            <w:r>
              <w:rPr>
                <w:rFonts w:ascii="Times New Roman" w:hAnsi="Times New Roman"/>
              </w:rPr>
              <w:t>ешко</w:t>
            </w:r>
            <w:proofErr w:type="spellEnd"/>
          </w:p>
          <w:p w:rsidR="009D4DBA" w:rsidRDefault="001B44C6" w:rsidP="001B44C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вина, холст,</w:t>
            </w:r>
          </w:p>
          <w:p w:rsidR="001B44C6" w:rsidRDefault="001B44C6" w:rsidP="001B44C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фактура</w:t>
            </w:r>
          </w:p>
          <w:p w:rsidR="001B44C6" w:rsidRPr="00B56E89" w:rsidRDefault="001B44C6" w:rsidP="001B44C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Витраж</w:t>
            </w:r>
          </w:p>
        </w:tc>
        <w:tc>
          <w:tcPr>
            <w:tcW w:w="3548" w:type="dxa"/>
            <w:gridSpan w:val="8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  <w:hideMark/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Разрабатывать, создавать эскизы коллективных· панно, витражей, коллажей, декоративных украшений интерьеров школы. 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Пользоваться языком декоративно-</w:t>
            </w:r>
            <w:r w:rsidRPr="00B56E89">
              <w:rPr>
                <w:rFonts w:ascii="Times New Roman" w:hAnsi="Times New Roman"/>
              </w:rPr>
              <w:softHyphen/>
              <w:t xml:space="preserve">прикладного искусства, принципами декоративного обобщения в процессе выполнения практической творческой работы. 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Владеть практическими навыками выразительного использования формы, объема, цвета, фактуры и других сре</w:t>
            </w:r>
            <w:proofErr w:type="gramStart"/>
            <w:r w:rsidRPr="00B56E89">
              <w:rPr>
                <w:rFonts w:ascii="Times New Roman" w:hAnsi="Times New Roman"/>
              </w:rPr>
              <w:t>дств в пр</w:t>
            </w:r>
            <w:proofErr w:type="gramEnd"/>
            <w:r w:rsidRPr="00B56E89">
              <w:rPr>
                <w:rFonts w:ascii="Times New Roman" w:hAnsi="Times New Roman"/>
              </w:rPr>
              <w:t xml:space="preserve">оцессе создания плоскостных или объемных декоративных композиций. 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 xml:space="preserve">Собирать отдельно выполненные детали в более крупные блоки, т. е. вести работу по принципу «от </w:t>
            </w:r>
            <w:proofErr w:type="gramStart"/>
            <w:r w:rsidRPr="00B56E89">
              <w:rPr>
                <w:rFonts w:ascii="Times New Roman" w:hAnsi="Times New Roman"/>
              </w:rPr>
              <w:t>простого</w:t>
            </w:r>
            <w:proofErr w:type="gramEnd"/>
            <w:r w:rsidRPr="00B56E89">
              <w:rPr>
                <w:rFonts w:ascii="Times New Roman" w:hAnsi="Times New Roman"/>
              </w:rPr>
              <w:t xml:space="preserve"> </w:t>
            </w:r>
            <w:r w:rsidRPr="00B56E89">
              <w:rPr>
                <w:rFonts w:ascii="Times New Roman" w:hAnsi="Times New Roman"/>
              </w:rPr>
              <w:softHyphen/>
              <w:t xml:space="preserve">к сложному». 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Участвовать в подготовке итоговой выставки творческих работ.</w:t>
            </w:r>
          </w:p>
        </w:tc>
        <w:tc>
          <w:tcPr>
            <w:tcW w:w="2694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585858"/>
            </w:tcBorders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lastRenderedPageBreak/>
              <w:t>Познавательные: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ориентироваться в разнообразии способов решения задачи.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proofErr w:type="gramStart"/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</w:t>
            </w:r>
            <w:proofErr w:type="gramEnd"/>
            <w:r w:rsidRPr="00B56E89">
              <w:rPr>
                <w:rFonts w:ascii="Times New Roman" w:hAnsi="Times New Roman"/>
                <w:lang w:eastAsia="ru-RU"/>
              </w:rPr>
              <w:t>: оказывать взаимопомощь в сотрудничестве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применять установленные правила в решении задачи.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ЛР:</w:t>
            </w:r>
            <w:r w:rsidRPr="00B56E89">
              <w:rPr>
                <w:rFonts w:ascii="Times New Roman" w:hAnsi="Times New Roman"/>
                <w:lang w:eastAsia="ru-RU"/>
              </w:rPr>
              <w:t xml:space="preserve"> уважительное отношение к иному мнению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7" w:type="dxa"/>
            <w:gridSpan w:val="4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  <w:hideMark/>
          </w:tcPr>
          <w:p w:rsidR="009D4DBA" w:rsidRPr="00051F5F" w:rsidRDefault="009D4DBA" w:rsidP="009D4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и оценка процесса и результатов </w:t>
            </w:r>
            <w:proofErr w:type="spellStart"/>
            <w:r w:rsidRPr="0005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</w:t>
            </w:r>
            <w:proofErr w:type="spellEnd"/>
            <w:r w:rsidRPr="0005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D4DBA" w:rsidRPr="00B56E89" w:rsidRDefault="009D4DBA" w:rsidP="009D4DBA">
            <w:pPr>
              <w:pStyle w:val="a3"/>
              <w:rPr>
                <w:rFonts w:ascii="Times New Roman" w:hAnsi="Times New Roman"/>
              </w:rPr>
            </w:pPr>
            <w:r w:rsidRPr="00051F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художественного творчества</w:t>
            </w:r>
          </w:p>
        </w:tc>
        <w:tc>
          <w:tcPr>
            <w:tcW w:w="1281" w:type="dxa"/>
            <w:gridSpan w:val="2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9D4DBA" w:rsidRPr="00B56E89" w:rsidRDefault="009D4DBA" w:rsidP="009D4DBA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Подбор материала о </w:t>
            </w:r>
            <w:proofErr w:type="spellStart"/>
            <w:r w:rsidRPr="00B56E89">
              <w:rPr>
                <w:rFonts w:ascii="Times New Roman" w:hAnsi="Times New Roman"/>
              </w:rPr>
              <w:t>мозаич</w:t>
            </w:r>
            <w:proofErr w:type="spellEnd"/>
            <w:r w:rsidRPr="00B56E89">
              <w:rPr>
                <w:rFonts w:ascii="Times New Roman" w:hAnsi="Times New Roman"/>
              </w:rPr>
              <w:t>-</w:t>
            </w:r>
          </w:p>
          <w:p w:rsidR="009D4DBA" w:rsidRPr="00B56E89" w:rsidRDefault="009D4DBA" w:rsidP="009D4DBA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ном панно</w:t>
            </w:r>
          </w:p>
        </w:tc>
        <w:tc>
          <w:tcPr>
            <w:tcW w:w="906" w:type="dxa"/>
            <w:gridSpan w:val="5"/>
            <w:tcBorders>
              <w:top w:val="single" w:sz="4" w:space="0" w:color="585858"/>
              <w:left w:val="single" w:sz="4" w:space="0" w:color="585858"/>
              <w:bottom w:val="single" w:sz="4" w:space="0" w:color="585858"/>
              <w:right w:val="single" w:sz="4" w:space="0" w:color="auto"/>
            </w:tcBorders>
          </w:tcPr>
          <w:p w:rsidR="00793D89" w:rsidRDefault="00793D8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21/28</w:t>
            </w:r>
          </w:p>
          <w:p w:rsidR="009D4DBA" w:rsidRDefault="00793D8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</w:p>
          <w:p w:rsidR="00717EFE" w:rsidRPr="00B56E89" w:rsidRDefault="00793D8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511" w:type="dxa"/>
            <w:gridSpan w:val="2"/>
            <w:tcBorders>
              <w:top w:val="single" w:sz="4" w:space="0" w:color="585858"/>
              <w:left w:val="single" w:sz="4" w:space="0" w:color="auto"/>
              <w:bottom w:val="single" w:sz="4" w:space="0" w:color="585858"/>
              <w:right w:val="single" w:sz="4" w:space="0" w:color="585858"/>
            </w:tcBorders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686BDF" w:rsidRPr="00B56E89" w:rsidTr="00686BDF">
        <w:trPr>
          <w:gridAfter w:val="2"/>
          <w:wAfter w:w="142" w:type="dxa"/>
          <w:trHeight w:val="292"/>
        </w:trPr>
        <w:tc>
          <w:tcPr>
            <w:tcW w:w="562" w:type="dxa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585858"/>
            </w:tcBorders>
            <w:hideMark/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lastRenderedPageBreak/>
              <w:t>31-32</w:t>
            </w:r>
          </w:p>
        </w:tc>
        <w:tc>
          <w:tcPr>
            <w:tcW w:w="1637" w:type="dxa"/>
            <w:gridSpan w:val="5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585858"/>
            </w:tcBorders>
            <w:hideMark/>
          </w:tcPr>
          <w:p w:rsidR="009D4DBA" w:rsidRPr="00B56E89" w:rsidRDefault="00686BD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  композиции «Мы помним, мы гордимся</w:t>
            </w:r>
            <w:r w:rsidR="009D4DBA" w:rsidRPr="00B56E89">
              <w:rPr>
                <w:rFonts w:ascii="Times New Roman" w:hAnsi="Times New Roman"/>
              </w:rPr>
              <w:t>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auto"/>
            </w:tcBorders>
            <w:hideMark/>
          </w:tcPr>
          <w:p w:rsidR="009D4DBA" w:rsidRPr="00B56E89" w:rsidRDefault="00793D8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9D4DBA" w:rsidRPr="00B56E89">
              <w:rPr>
                <w:rFonts w:ascii="Times New Roman" w:hAnsi="Times New Roman"/>
              </w:rPr>
              <w:t>часа</w:t>
            </w:r>
          </w:p>
        </w:tc>
        <w:tc>
          <w:tcPr>
            <w:tcW w:w="1049" w:type="dxa"/>
            <w:gridSpan w:val="4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auto"/>
            </w:tcBorders>
            <w:hideMark/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комплексного применения знаний</w:t>
            </w:r>
          </w:p>
        </w:tc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auto"/>
            </w:tcBorders>
          </w:tcPr>
          <w:p w:rsidR="009D4DBA" w:rsidRPr="00B56E89" w:rsidRDefault="00686BD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Сюжетное</w:t>
            </w:r>
            <w:r w:rsidR="009D4DBA" w:rsidRPr="00B56E89">
              <w:rPr>
                <w:rFonts w:ascii="Times New Roman" w:hAnsi="Times New Roman"/>
              </w:rPr>
              <w:t xml:space="preserve"> рисование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auto"/>
            </w:tcBorders>
          </w:tcPr>
          <w:p w:rsidR="009D4DBA" w:rsidRPr="00B56E89" w:rsidRDefault="00686BD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Батальные сцены. Художники баталисты</w:t>
            </w:r>
          </w:p>
        </w:tc>
        <w:tc>
          <w:tcPr>
            <w:tcW w:w="3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85858"/>
            </w:tcBorders>
            <w:hideMark/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Разрабатывать, со</w:t>
            </w:r>
            <w:r w:rsidR="00686BDF">
              <w:rPr>
                <w:rFonts w:ascii="Times New Roman" w:hAnsi="Times New Roman"/>
              </w:rPr>
              <w:t>здавать эскизы панно, коллажей на тему победы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Пользоваться языком декоративно-</w:t>
            </w:r>
            <w:r w:rsidRPr="00B56E89">
              <w:rPr>
                <w:rFonts w:ascii="Times New Roman" w:hAnsi="Times New Roman"/>
              </w:rPr>
              <w:softHyphen/>
              <w:t>прикладного искусства, принципами декоративного обобщения в процессе выполнения практической творческой работы. Владеть практическими навыками выразительного использования формы, объема, цвета, фактуры и других сре</w:t>
            </w:r>
            <w:proofErr w:type="gramStart"/>
            <w:r w:rsidRPr="00B56E89">
              <w:rPr>
                <w:rFonts w:ascii="Times New Roman" w:hAnsi="Times New Roman"/>
              </w:rPr>
              <w:t>дств в пр</w:t>
            </w:r>
            <w:proofErr w:type="gramEnd"/>
            <w:r w:rsidRPr="00B56E89">
              <w:rPr>
                <w:rFonts w:ascii="Times New Roman" w:hAnsi="Times New Roman"/>
              </w:rPr>
              <w:t xml:space="preserve">оцессе создания плоскостных или объемных декоративных композиций. 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Собирать отдельно выполненные детали в более крупные блоки, т. е. вести работу по принципу «от </w:t>
            </w:r>
            <w:proofErr w:type="gramStart"/>
            <w:r w:rsidRPr="00B56E89">
              <w:rPr>
                <w:rFonts w:ascii="Times New Roman" w:hAnsi="Times New Roman"/>
              </w:rPr>
              <w:t>простого</w:t>
            </w:r>
            <w:proofErr w:type="gramEnd"/>
            <w:r w:rsidRPr="00B56E89">
              <w:rPr>
                <w:rFonts w:ascii="Times New Roman" w:hAnsi="Times New Roman"/>
              </w:rPr>
              <w:t xml:space="preserve"> </w:t>
            </w:r>
            <w:r w:rsidRPr="00B56E89">
              <w:rPr>
                <w:rFonts w:ascii="Times New Roman" w:hAnsi="Times New Roman"/>
              </w:rPr>
              <w:softHyphen/>
              <w:t xml:space="preserve">к сложному». 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Участвовать в подготовке итоговой выставки творческих работ.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585858"/>
            </w:tcBorders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Познавательные: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ориентироваться в разнообразии способов решения задачи.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</w:t>
            </w:r>
            <w:r w:rsidRPr="00B56E89">
              <w:rPr>
                <w:rFonts w:ascii="Times New Roman" w:hAnsi="Times New Roman"/>
                <w:lang w:eastAsia="ru-RU"/>
              </w:rPr>
              <w:t>: формулировать затруднения, обращаться за помощью к одноклассникам и учителю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Регулятивные: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предвидеть возможности получения конкретного результата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ЛР:</w:t>
            </w:r>
            <w:r w:rsidRPr="00B56E89">
              <w:rPr>
                <w:rFonts w:ascii="Times New Roman" w:hAnsi="Times New Roman"/>
                <w:lang w:eastAsia="ru-RU"/>
              </w:rPr>
              <w:t xml:space="preserve"> эстетические чувства</w:t>
            </w:r>
            <w:r w:rsidR="001B44C6">
              <w:rPr>
                <w:rFonts w:ascii="Times New Roman" w:hAnsi="Times New Roman"/>
                <w:lang w:eastAsia="ru-RU"/>
              </w:rPr>
              <w:t>, чувство гордости и патриотизма.</w:t>
            </w:r>
          </w:p>
          <w:p w:rsidR="009D4DBA" w:rsidRPr="00B56E89" w:rsidRDefault="009D4DBA" w:rsidP="00B56E89">
            <w:pPr>
              <w:pStyle w:val="a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7" w:type="dxa"/>
            <w:gridSpan w:val="4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auto"/>
            </w:tcBorders>
            <w:hideMark/>
          </w:tcPr>
          <w:p w:rsidR="001B44C6" w:rsidRPr="00B56E89" w:rsidRDefault="001B44C6" w:rsidP="001B44C6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</w:t>
            </w:r>
            <w:r w:rsidRPr="00B56E89">
              <w:rPr>
                <w:rFonts w:ascii="Times New Roman" w:hAnsi="Times New Roman"/>
              </w:rPr>
              <w:t>ыстав</w:t>
            </w:r>
            <w:proofErr w:type="spellEnd"/>
          </w:p>
          <w:p w:rsidR="009D4DBA" w:rsidRPr="00B56E89" w:rsidRDefault="001B44C6" w:rsidP="001B44C6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ка работ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auto"/>
            </w:tcBorders>
          </w:tcPr>
          <w:p w:rsidR="001B44C6" w:rsidRPr="00B56E89" w:rsidRDefault="001B44C6" w:rsidP="001B44C6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подобрать материал по теме</w:t>
            </w:r>
            <w:r>
              <w:rPr>
                <w:rFonts w:ascii="Times New Roman" w:hAnsi="Times New Roman"/>
              </w:rPr>
              <w:t xml:space="preserve"> «Победа»</w:t>
            </w:r>
          </w:p>
          <w:p w:rsidR="009D4DBA" w:rsidRPr="00B56E89" w:rsidRDefault="009D4DBA" w:rsidP="001B44C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23" w:type="dxa"/>
            <w:gridSpan w:val="6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auto"/>
            </w:tcBorders>
          </w:tcPr>
          <w:p w:rsidR="00717EFE" w:rsidRDefault="00717EFE" w:rsidP="00B56E89">
            <w:pPr>
              <w:pStyle w:val="a3"/>
              <w:rPr>
                <w:rFonts w:ascii="Times New Roman" w:hAnsi="Times New Roman"/>
              </w:rPr>
            </w:pPr>
          </w:p>
          <w:p w:rsidR="009D4DBA" w:rsidRDefault="00793D8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717EFE">
              <w:rPr>
                <w:rFonts w:ascii="Times New Roman" w:hAnsi="Times New Roman"/>
              </w:rPr>
              <w:t>.05.</w:t>
            </w:r>
          </w:p>
          <w:p w:rsidR="00793D89" w:rsidRDefault="00793D8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12.05</w:t>
            </w:r>
          </w:p>
          <w:p w:rsidR="00717EFE" w:rsidRPr="00B56E89" w:rsidRDefault="00793D89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85858"/>
            </w:tcBorders>
          </w:tcPr>
          <w:p w:rsidR="009D4DBA" w:rsidRPr="00B56E89" w:rsidRDefault="009D4DBA" w:rsidP="00B56E89">
            <w:pPr>
              <w:pStyle w:val="a3"/>
              <w:rPr>
                <w:rFonts w:ascii="Times New Roman" w:hAnsi="Times New Roman"/>
              </w:rPr>
            </w:pPr>
          </w:p>
        </w:tc>
      </w:tr>
      <w:tr w:rsidR="00686BDF" w:rsidRPr="00B56E89" w:rsidTr="00686BDF">
        <w:trPr>
          <w:gridAfter w:val="2"/>
          <w:wAfter w:w="142" w:type="dxa"/>
          <w:trHeight w:val="292"/>
        </w:trPr>
        <w:tc>
          <w:tcPr>
            <w:tcW w:w="562" w:type="dxa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585858"/>
            </w:tcBorders>
          </w:tcPr>
          <w:p w:rsidR="00686BDF" w:rsidRPr="00B56E89" w:rsidRDefault="00686BDF" w:rsidP="00B56E89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  <w:r w:rsidR="001B44C6">
              <w:rPr>
                <w:rFonts w:ascii="Times New Roman" w:hAnsi="Times New Roman"/>
              </w:rPr>
              <w:t>-34</w:t>
            </w:r>
          </w:p>
        </w:tc>
        <w:tc>
          <w:tcPr>
            <w:tcW w:w="1637" w:type="dxa"/>
            <w:gridSpan w:val="5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585858"/>
            </w:tcBorders>
          </w:tcPr>
          <w:p w:rsidR="00686BDF" w:rsidRPr="00B56E89" w:rsidRDefault="00686BDF" w:rsidP="00B2348A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Создание декоративной композиции «Здравствуй, лето!».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auto"/>
            </w:tcBorders>
          </w:tcPr>
          <w:p w:rsidR="00686BDF" w:rsidRPr="00B56E89" w:rsidRDefault="00686BDF" w:rsidP="00B2348A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2 часа</w:t>
            </w:r>
          </w:p>
        </w:tc>
        <w:tc>
          <w:tcPr>
            <w:tcW w:w="1049" w:type="dxa"/>
            <w:gridSpan w:val="4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auto"/>
            </w:tcBorders>
          </w:tcPr>
          <w:p w:rsidR="00686BDF" w:rsidRPr="00B56E89" w:rsidRDefault="00686BDF" w:rsidP="00B2348A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Урок комплексного применения знаний</w:t>
            </w:r>
          </w:p>
        </w:tc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auto"/>
            </w:tcBorders>
          </w:tcPr>
          <w:p w:rsidR="00686BDF" w:rsidRPr="00B56E89" w:rsidRDefault="00686BDF" w:rsidP="00B2348A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Декоративное рисование</w:t>
            </w:r>
          </w:p>
          <w:p w:rsidR="00686BDF" w:rsidRPr="00B56E89" w:rsidRDefault="00686BDF" w:rsidP="00B2348A">
            <w:pPr>
              <w:pStyle w:val="a3"/>
              <w:rPr>
                <w:rFonts w:ascii="Times New Roman" w:hAnsi="Times New Roman"/>
                <w:lang w:eastAsia="ru-RU"/>
              </w:rPr>
            </w:pPr>
          </w:p>
          <w:p w:rsidR="00686BDF" w:rsidRPr="00B56E89" w:rsidRDefault="00686BDF" w:rsidP="00B2348A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auto"/>
            </w:tcBorders>
          </w:tcPr>
          <w:p w:rsidR="00686BDF" w:rsidRPr="00B56E89" w:rsidRDefault="001B44C6" w:rsidP="00B2348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Пейзаж.</w:t>
            </w:r>
          </w:p>
        </w:tc>
        <w:tc>
          <w:tcPr>
            <w:tcW w:w="35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85858"/>
            </w:tcBorders>
          </w:tcPr>
          <w:p w:rsidR="00686BDF" w:rsidRPr="00B56E89" w:rsidRDefault="00686BDF" w:rsidP="00B2348A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Разрабатывать, создавать эскизы панно, коллажей, декоративных украшений интерьеров школы. </w:t>
            </w:r>
          </w:p>
          <w:p w:rsidR="00686BDF" w:rsidRPr="00B56E89" w:rsidRDefault="00686BDF" w:rsidP="00B2348A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Пользоваться языком декоративно-</w:t>
            </w:r>
            <w:r w:rsidRPr="00B56E89">
              <w:rPr>
                <w:rFonts w:ascii="Times New Roman" w:hAnsi="Times New Roman"/>
              </w:rPr>
              <w:softHyphen/>
              <w:t xml:space="preserve">прикладного искусства, принципами декоративного обобщения в процессе выполнения практической творческой работы. Владеть практическими навыками выразительного использования </w:t>
            </w:r>
            <w:r w:rsidRPr="00B56E89">
              <w:rPr>
                <w:rFonts w:ascii="Times New Roman" w:hAnsi="Times New Roman"/>
              </w:rPr>
              <w:lastRenderedPageBreak/>
              <w:t>формы, объема, цвета, фактуры и других сре</w:t>
            </w:r>
            <w:proofErr w:type="gramStart"/>
            <w:r w:rsidRPr="00B56E89">
              <w:rPr>
                <w:rFonts w:ascii="Times New Roman" w:hAnsi="Times New Roman"/>
              </w:rPr>
              <w:t>дств в пр</w:t>
            </w:r>
            <w:proofErr w:type="gramEnd"/>
            <w:r w:rsidRPr="00B56E89">
              <w:rPr>
                <w:rFonts w:ascii="Times New Roman" w:hAnsi="Times New Roman"/>
              </w:rPr>
              <w:t xml:space="preserve">оцессе создания плоскостных или объемных декоративных композиций. </w:t>
            </w:r>
          </w:p>
          <w:p w:rsidR="00686BDF" w:rsidRPr="00B56E89" w:rsidRDefault="00686BDF" w:rsidP="00B2348A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 xml:space="preserve">Собирать отдельно выполненные детали в более крупные блоки, т. е. вести работу по принципу «от </w:t>
            </w:r>
            <w:proofErr w:type="gramStart"/>
            <w:r w:rsidRPr="00B56E89">
              <w:rPr>
                <w:rFonts w:ascii="Times New Roman" w:hAnsi="Times New Roman"/>
              </w:rPr>
              <w:t>простого</w:t>
            </w:r>
            <w:proofErr w:type="gramEnd"/>
            <w:r w:rsidRPr="00B56E89">
              <w:rPr>
                <w:rFonts w:ascii="Times New Roman" w:hAnsi="Times New Roman"/>
              </w:rPr>
              <w:t xml:space="preserve"> </w:t>
            </w:r>
            <w:r w:rsidRPr="00B56E89">
              <w:rPr>
                <w:rFonts w:ascii="Times New Roman" w:hAnsi="Times New Roman"/>
              </w:rPr>
              <w:softHyphen/>
              <w:t xml:space="preserve">к сложному». </w:t>
            </w:r>
          </w:p>
          <w:p w:rsidR="00686BDF" w:rsidRPr="00B56E89" w:rsidRDefault="00686BDF" w:rsidP="00B2348A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Участвовать в подготовке итоговой выставки творческих работ.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585858"/>
            </w:tcBorders>
          </w:tcPr>
          <w:p w:rsidR="00686BDF" w:rsidRPr="00B56E89" w:rsidRDefault="00686BDF" w:rsidP="00B2348A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lastRenderedPageBreak/>
              <w:t>Познавательные: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ориентироваться в разнообразии способов решения задачи.</w:t>
            </w:r>
          </w:p>
          <w:p w:rsidR="00686BDF" w:rsidRPr="00B56E89" w:rsidRDefault="00686BDF" w:rsidP="00B2348A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Коммуникативные</w:t>
            </w:r>
            <w:r w:rsidRPr="00B56E89">
              <w:rPr>
                <w:rFonts w:ascii="Times New Roman" w:hAnsi="Times New Roman"/>
                <w:lang w:eastAsia="ru-RU"/>
              </w:rPr>
              <w:t>: формулировать затруднения, обращаться за помощью к одноклассникам и учителю</w:t>
            </w:r>
          </w:p>
          <w:p w:rsidR="00686BDF" w:rsidRPr="00B56E89" w:rsidRDefault="00686BDF" w:rsidP="00B2348A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lastRenderedPageBreak/>
              <w:t>Регулятивные:</w:t>
            </w:r>
            <w:r w:rsidRPr="00B56E89">
              <w:rPr>
                <w:rFonts w:ascii="Times New Roman" w:hAnsi="Times New Roman"/>
                <w:lang w:eastAsia="ru-RU"/>
              </w:rPr>
              <w:t xml:space="preserve"> предвидеть возможности получения конкретного результата</w:t>
            </w:r>
          </w:p>
          <w:p w:rsidR="00686BDF" w:rsidRPr="00B56E89" w:rsidRDefault="00686BDF" w:rsidP="00B2348A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B56E89">
              <w:rPr>
                <w:rFonts w:ascii="Times New Roman" w:hAnsi="Times New Roman"/>
                <w:b/>
                <w:lang w:eastAsia="ru-RU"/>
              </w:rPr>
              <w:t>ЛР:</w:t>
            </w:r>
            <w:r w:rsidRPr="00B56E89">
              <w:rPr>
                <w:rFonts w:ascii="Times New Roman" w:hAnsi="Times New Roman"/>
                <w:lang w:eastAsia="ru-RU"/>
              </w:rPr>
              <w:t xml:space="preserve"> эстетические чувства</w:t>
            </w:r>
          </w:p>
          <w:p w:rsidR="00686BDF" w:rsidRPr="00B56E89" w:rsidRDefault="00686BDF" w:rsidP="00B2348A">
            <w:pPr>
              <w:pStyle w:val="a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7" w:type="dxa"/>
            <w:gridSpan w:val="4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auto"/>
            </w:tcBorders>
          </w:tcPr>
          <w:p w:rsidR="001B44C6" w:rsidRPr="00051F5F" w:rsidRDefault="001B44C6" w:rsidP="001B44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и оценка процесса и результатов </w:t>
            </w:r>
            <w:proofErr w:type="spellStart"/>
            <w:r w:rsidRPr="0005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</w:t>
            </w:r>
            <w:proofErr w:type="spellEnd"/>
            <w:r w:rsidRPr="0005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86BDF" w:rsidRPr="00B56E89" w:rsidRDefault="001B44C6" w:rsidP="001B44C6">
            <w:pPr>
              <w:pStyle w:val="a3"/>
              <w:rPr>
                <w:rFonts w:ascii="Times New Roman" w:hAnsi="Times New Roman"/>
              </w:rPr>
            </w:pPr>
            <w:r w:rsidRPr="00051F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художественного творчества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auto"/>
            </w:tcBorders>
          </w:tcPr>
          <w:p w:rsidR="001B44C6" w:rsidRPr="00B56E89" w:rsidRDefault="001B44C6" w:rsidP="001B44C6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Pr="00B56E89">
              <w:rPr>
                <w:rFonts w:ascii="Times New Roman" w:hAnsi="Times New Roman"/>
              </w:rPr>
              <w:t>подобрать материал по теме</w:t>
            </w:r>
          </w:p>
          <w:p w:rsidR="001B44C6" w:rsidRPr="00B56E89" w:rsidRDefault="001B44C6" w:rsidP="001B44C6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2.выстав</w:t>
            </w:r>
          </w:p>
          <w:p w:rsidR="00686BDF" w:rsidRPr="00B56E89" w:rsidRDefault="001B44C6" w:rsidP="001B44C6">
            <w:pPr>
              <w:pStyle w:val="a3"/>
              <w:rPr>
                <w:rFonts w:ascii="Times New Roman" w:hAnsi="Times New Roman"/>
              </w:rPr>
            </w:pPr>
            <w:r w:rsidRPr="00B56E89">
              <w:rPr>
                <w:rFonts w:ascii="Times New Roman" w:hAnsi="Times New Roman"/>
              </w:rPr>
              <w:t>ка работ</w:t>
            </w:r>
          </w:p>
        </w:tc>
        <w:tc>
          <w:tcPr>
            <w:tcW w:w="923" w:type="dxa"/>
            <w:gridSpan w:val="6"/>
            <w:tcBorders>
              <w:top w:val="single" w:sz="4" w:space="0" w:color="auto"/>
              <w:left w:val="single" w:sz="4" w:space="0" w:color="585858"/>
              <w:bottom w:val="single" w:sz="4" w:space="0" w:color="auto"/>
              <w:right w:val="single" w:sz="4" w:space="0" w:color="auto"/>
            </w:tcBorders>
          </w:tcPr>
          <w:p w:rsidR="00686BDF" w:rsidRDefault="00793D89" w:rsidP="00B2348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1B44C6">
              <w:rPr>
                <w:rFonts w:ascii="Times New Roman" w:hAnsi="Times New Roman"/>
              </w:rPr>
              <w:t>.05</w:t>
            </w:r>
          </w:p>
          <w:p w:rsidR="00686BDF" w:rsidRDefault="00793D89" w:rsidP="00B2348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686BDF">
              <w:rPr>
                <w:rFonts w:ascii="Times New Roman" w:hAnsi="Times New Roman"/>
              </w:rPr>
              <w:t>.05.</w:t>
            </w:r>
          </w:p>
          <w:p w:rsidR="00686BDF" w:rsidRPr="00B56E89" w:rsidRDefault="00793D89" w:rsidP="00B2348A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585858"/>
            </w:tcBorders>
          </w:tcPr>
          <w:p w:rsidR="00686BDF" w:rsidRPr="00B56E89" w:rsidRDefault="00686BDF" w:rsidP="00B56E89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7C1300" w:rsidRPr="00B56E89" w:rsidRDefault="007C1300" w:rsidP="00B56E89">
      <w:pPr>
        <w:pStyle w:val="a3"/>
        <w:rPr>
          <w:rFonts w:ascii="Times New Roman" w:hAnsi="Times New Roman"/>
          <w:lang w:eastAsia="ru-RU"/>
        </w:rPr>
      </w:pPr>
    </w:p>
    <w:p w:rsidR="007C1300" w:rsidRPr="00B56E89" w:rsidRDefault="007C1300" w:rsidP="00B56E89">
      <w:pPr>
        <w:pStyle w:val="a3"/>
        <w:rPr>
          <w:rFonts w:ascii="Times New Roman" w:hAnsi="Times New Roman"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65683" w:rsidRPr="00865683" w:rsidRDefault="00865683" w:rsidP="00865683">
      <w:pPr>
        <w:spacing w:after="0" w:line="240" w:lineRule="auto"/>
        <w:ind w:righ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класс</w:t>
      </w:r>
    </w:p>
    <w:p w:rsidR="00865683" w:rsidRPr="00865683" w:rsidRDefault="00865683" w:rsidP="008656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2958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"/>
        <w:gridCol w:w="151"/>
        <w:gridCol w:w="1553"/>
        <w:gridCol w:w="27"/>
        <w:gridCol w:w="1251"/>
        <w:gridCol w:w="10"/>
        <w:gridCol w:w="557"/>
        <w:gridCol w:w="12"/>
        <w:gridCol w:w="2206"/>
        <w:gridCol w:w="65"/>
        <w:gridCol w:w="1525"/>
        <w:gridCol w:w="33"/>
        <w:gridCol w:w="1782"/>
        <w:gridCol w:w="60"/>
        <w:gridCol w:w="1378"/>
        <w:gridCol w:w="36"/>
        <w:gridCol w:w="286"/>
        <w:gridCol w:w="1557"/>
        <w:gridCol w:w="144"/>
        <w:gridCol w:w="220"/>
        <w:gridCol w:w="60"/>
        <w:gridCol w:w="122"/>
        <w:gridCol w:w="1018"/>
        <w:gridCol w:w="138"/>
        <w:gridCol w:w="133"/>
        <w:gridCol w:w="149"/>
        <w:gridCol w:w="338"/>
        <w:gridCol w:w="231"/>
        <w:gridCol w:w="7"/>
        <w:gridCol w:w="128"/>
        <w:gridCol w:w="7"/>
        <w:gridCol w:w="734"/>
        <w:gridCol w:w="13254"/>
      </w:tblGrid>
      <w:tr w:rsidR="00865683" w:rsidRPr="00865683" w:rsidTr="00865683">
        <w:trPr>
          <w:gridAfter w:val="1"/>
          <w:wAfter w:w="13254" w:type="dxa"/>
          <w:trHeight w:val="144"/>
        </w:trPr>
        <w:tc>
          <w:tcPr>
            <w:tcW w:w="417" w:type="dxa"/>
            <w:vMerge w:val="restart"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vMerge w:val="restart"/>
            <w:vAlign w:val="center"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Тема урока</w:t>
            </w:r>
          </w:p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3"/>
            <w:vMerge w:val="restart"/>
            <w:vAlign w:val="center"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569" w:type="dxa"/>
            <w:gridSpan w:val="2"/>
            <w:vMerge w:val="restart"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час</w:t>
            </w:r>
          </w:p>
        </w:tc>
        <w:tc>
          <w:tcPr>
            <w:tcW w:w="2271" w:type="dxa"/>
            <w:gridSpan w:val="2"/>
            <w:vMerge w:val="restart"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Характеристика деятельности учащихся, виды учебной деятельности</w:t>
            </w:r>
          </w:p>
        </w:tc>
        <w:tc>
          <w:tcPr>
            <w:tcW w:w="1558" w:type="dxa"/>
            <w:gridSpan w:val="2"/>
            <w:vMerge w:val="restart"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Виды контроля-</w:t>
            </w:r>
          </w:p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измерители</w:t>
            </w:r>
          </w:p>
        </w:tc>
        <w:tc>
          <w:tcPr>
            <w:tcW w:w="5243" w:type="dxa"/>
            <w:gridSpan w:val="7"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Планируемые результаты освоения</w:t>
            </w:r>
          </w:p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Материала</w:t>
            </w:r>
          </w:p>
        </w:tc>
        <w:tc>
          <w:tcPr>
            <w:tcW w:w="1420" w:type="dxa"/>
            <w:gridSpan w:val="4"/>
            <w:vMerge w:val="restart"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Домашнее</w:t>
            </w:r>
          </w:p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задание</w:t>
            </w:r>
          </w:p>
        </w:tc>
        <w:tc>
          <w:tcPr>
            <w:tcW w:w="1865" w:type="dxa"/>
            <w:gridSpan w:val="9"/>
            <w:vMerge w:val="restart"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Дата</w:t>
            </w:r>
          </w:p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провед</w:t>
            </w:r>
            <w:proofErr w:type="spellEnd"/>
          </w:p>
        </w:tc>
      </w:tr>
      <w:tr w:rsidR="00865683" w:rsidRPr="00865683" w:rsidTr="00865683">
        <w:trPr>
          <w:gridAfter w:val="1"/>
          <w:wAfter w:w="13254" w:type="dxa"/>
          <w:trHeight w:val="276"/>
        </w:trPr>
        <w:tc>
          <w:tcPr>
            <w:tcW w:w="417" w:type="dxa"/>
            <w:vMerge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vMerge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3"/>
            <w:vMerge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vMerge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1700" w:type="dxa"/>
            <w:gridSpan w:val="3"/>
            <w:vMerge w:val="restart"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метапредмет</w:t>
            </w:r>
            <w:proofErr w:type="spellEnd"/>
          </w:p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spellStart"/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ные</w:t>
            </w:r>
            <w:proofErr w:type="spellEnd"/>
          </w:p>
        </w:tc>
        <w:tc>
          <w:tcPr>
            <w:tcW w:w="1701" w:type="dxa"/>
            <w:gridSpan w:val="2"/>
            <w:vMerge w:val="restart"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1420" w:type="dxa"/>
            <w:gridSpan w:val="4"/>
            <w:vMerge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65" w:type="dxa"/>
            <w:gridSpan w:val="9"/>
            <w:vMerge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1260"/>
        </w:trPr>
        <w:tc>
          <w:tcPr>
            <w:tcW w:w="417" w:type="dxa"/>
            <w:vMerge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gridSpan w:val="2"/>
            <w:vMerge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88" w:type="dxa"/>
            <w:gridSpan w:val="3"/>
            <w:vMerge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  <w:gridSpan w:val="2"/>
            <w:vMerge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271" w:type="dxa"/>
            <w:gridSpan w:val="2"/>
            <w:vMerge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gridSpan w:val="2"/>
            <w:vMerge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gridSpan w:val="2"/>
            <w:vMerge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3"/>
            <w:vMerge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gridSpan w:val="4"/>
            <w:vMerge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gridSpan w:val="6"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По плану</w:t>
            </w:r>
          </w:p>
        </w:tc>
        <w:tc>
          <w:tcPr>
            <w:tcW w:w="869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65683"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  <w:t>Факт.</w:t>
            </w:r>
          </w:p>
        </w:tc>
      </w:tr>
      <w:tr w:rsidR="00865683" w:rsidRPr="00865683" w:rsidTr="00865683">
        <w:trPr>
          <w:gridAfter w:val="1"/>
          <w:wAfter w:w="13254" w:type="dxa"/>
          <w:trHeight w:val="766"/>
        </w:trPr>
        <w:tc>
          <w:tcPr>
            <w:tcW w:w="16335" w:type="dxa"/>
            <w:gridSpan w:val="32"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 раздел</w:t>
            </w:r>
          </w:p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   изобразительного    искусства     (8часов)</w:t>
            </w:r>
          </w:p>
        </w:tc>
      </w:tr>
      <w:tr w:rsidR="00865683" w:rsidRPr="00865683" w:rsidTr="00865683">
        <w:trPr>
          <w:gridAfter w:val="1"/>
          <w:wAfter w:w="13254" w:type="dxa"/>
          <w:trHeight w:val="144"/>
        </w:trPr>
        <w:tc>
          <w:tcPr>
            <w:tcW w:w="56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3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 в семье  пластических искусств</w:t>
            </w:r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</w:tc>
        <w:tc>
          <w:tcPr>
            <w:tcW w:w="569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и разобрать открытки по видам искусства Виды пластических искусств Виды изобразительного искусства: живопись, графика, скульптура. Художественные материалы, их выразительные возможности.</w:t>
            </w:r>
          </w:p>
        </w:tc>
        <w:tc>
          <w:tcPr>
            <w:tcW w:w="155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vMerge w:val="restart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Моделирование, поиск информации, создание алгоритма деятельности, анализ, синтез, самостоятельное создание проблем творческого характера, контроль, коррекция, оценка, планирование учебного сотрудничества с учителем и сверстниками, умение точно выражать свои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мысли.</w:t>
            </w:r>
          </w:p>
        </w:tc>
        <w:tc>
          <w:tcPr>
            <w:tcW w:w="1700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Ознакомление с видами искусства</w:t>
            </w:r>
          </w:p>
        </w:tc>
        <w:tc>
          <w:tcPr>
            <w:tcW w:w="1557" w:type="dxa"/>
            <w:vMerge w:val="restart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представлений о культуре прошлого и настоящего, об обычаях и традициях своего народа. Развитие умения видеть не только красоту природы, но и красоту предметов, вещей.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Привитие любви к произведени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ям искусства.</w:t>
            </w:r>
          </w:p>
        </w:tc>
        <w:tc>
          <w:tcPr>
            <w:tcW w:w="1702" w:type="dxa"/>
            <w:gridSpan w:val="6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Пересказ о семье пластических искусств </w:t>
            </w:r>
          </w:p>
        </w:tc>
        <w:tc>
          <w:tcPr>
            <w:tcW w:w="858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69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144"/>
        </w:trPr>
        <w:tc>
          <w:tcPr>
            <w:tcW w:w="56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3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к-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основа изобразительного творчества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Линия и ее выразительные возможност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 получение новых знаний</w:t>
            </w:r>
          </w:p>
        </w:tc>
        <w:tc>
          <w:tcPr>
            <w:tcW w:w="569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Зарисовка с натуры отдельных растений или веточек Материалы: карандаш, уголь фломастер Выполнение линейных рисунков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трав, которые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колышит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ветер (линейный ритм, линейные узоры травянистых соцветий, разнообразие линий Карандаш, уголь.</w:t>
            </w:r>
            <w:proofErr w:type="gramEnd"/>
          </w:p>
        </w:tc>
        <w:tc>
          <w:tcPr>
            <w:tcW w:w="155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Фронтальный опрос.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и анализ работ обсужден.</w:t>
            </w:r>
          </w:p>
        </w:tc>
        <w:tc>
          <w:tcPr>
            <w:tcW w:w="1842" w:type="dxa"/>
            <w:gridSpan w:val="2"/>
            <w:vMerge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основ декоративно-прикладного искусства.</w:t>
            </w:r>
          </w:p>
        </w:tc>
        <w:tc>
          <w:tcPr>
            <w:tcW w:w="1557" w:type="dxa"/>
            <w:vMerge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gridSpan w:val="6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Докончить рисунок пересказ 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основе изобразительного искусства</w:t>
            </w:r>
          </w:p>
        </w:tc>
        <w:tc>
          <w:tcPr>
            <w:tcW w:w="858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869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2691"/>
        </w:trPr>
        <w:tc>
          <w:tcPr>
            <w:tcW w:w="56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553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Пятно, как средство выражения. Композиция, как ритм пятен</w:t>
            </w:r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</w:tc>
        <w:tc>
          <w:tcPr>
            <w:tcW w:w="569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различных состояний в природе (Ветер, дождь, тучи, туман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,) 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листа.</w:t>
            </w:r>
          </w:p>
        </w:tc>
        <w:tc>
          <w:tcPr>
            <w:tcW w:w="155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и выбор лучших работ</w:t>
            </w:r>
          </w:p>
        </w:tc>
        <w:tc>
          <w:tcPr>
            <w:tcW w:w="1842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Развиваем уч. сопереживание и взаимовыручка.</w:t>
            </w:r>
          </w:p>
        </w:tc>
        <w:tc>
          <w:tcPr>
            <w:tcW w:w="1700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отличать и выполнять тональные соотношения.</w:t>
            </w:r>
          </w:p>
        </w:tc>
        <w:tc>
          <w:tcPr>
            <w:tcW w:w="155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Привитие аккуратности и терпеливому выполнению сложной работы.</w:t>
            </w:r>
          </w:p>
        </w:tc>
        <w:tc>
          <w:tcPr>
            <w:tcW w:w="1702" w:type="dxa"/>
            <w:gridSpan w:val="6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Докончить рисунок акварелью и карандашом</w:t>
            </w:r>
          </w:p>
        </w:tc>
        <w:tc>
          <w:tcPr>
            <w:tcW w:w="851" w:type="dxa"/>
            <w:gridSpan w:val="4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876" w:type="dxa"/>
            <w:gridSpan w:val="4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2691"/>
        </w:trPr>
        <w:tc>
          <w:tcPr>
            <w:tcW w:w="56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1553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– основа языка скульптуры</w:t>
            </w:r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1.Урок получение новых знаний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Урок закрепление новых знаний</w:t>
            </w:r>
          </w:p>
        </w:tc>
        <w:tc>
          <w:tcPr>
            <w:tcW w:w="569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2271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объемных изображений животных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Материал- пластилин и стеки</w:t>
            </w:r>
          </w:p>
        </w:tc>
        <w:tc>
          <w:tcPr>
            <w:tcW w:w="155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Опрос, просмотр и анализ работ.</w:t>
            </w:r>
          </w:p>
        </w:tc>
        <w:tc>
          <w:tcPr>
            <w:tcW w:w="1842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понятие «Анималистический жанр» Выразительные средства и возможности скульптуры.</w:t>
            </w:r>
          </w:p>
        </w:tc>
        <w:tc>
          <w:tcPr>
            <w:tcW w:w="1700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объема с окружающим  пространством и окружением</w:t>
            </w:r>
          </w:p>
        </w:tc>
        <w:tc>
          <w:tcPr>
            <w:tcW w:w="155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выразительные возможности пластического материала в самостоятельной работе.</w:t>
            </w:r>
          </w:p>
        </w:tc>
        <w:tc>
          <w:tcPr>
            <w:tcW w:w="1702" w:type="dxa"/>
            <w:gridSpan w:val="6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 на вопросы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ест)</w:t>
            </w:r>
          </w:p>
        </w:tc>
        <w:tc>
          <w:tcPr>
            <w:tcW w:w="851" w:type="dxa"/>
            <w:gridSpan w:val="4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06.10.</w:t>
            </w:r>
          </w:p>
        </w:tc>
        <w:tc>
          <w:tcPr>
            <w:tcW w:w="876" w:type="dxa"/>
            <w:gridSpan w:val="4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3872"/>
        </w:trPr>
        <w:tc>
          <w:tcPr>
            <w:tcW w:w="56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553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Черное и белое – основа языка графики</w:t>
            </w:r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Фантазийное изображении сказочных царств ограниченной 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литрой</w:t>
            </w:r>
            <w:proofErr w:type="spellEnd"/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показом вариативных возможностей цвета («Царство снежной королевы») </w:t>
            </w:r>
          </w:p>
        </w:tc>
        <w:tc>
          <w:tcPr>
            <w:tcW w:w="155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и обсуждение выполненных работ</w:t>
            </w:r>
          </w:p>
        </w:tc>
        <w:tc>
          <w:tcPr>
            <w:tcW w:w="1842" w:type="dxa"/>
            <w:gridSpan w:val="2"/>
            <w:vMerge w:val="restart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 творческого характера, контроль, коррекция, оценка</w:t>
            </w:r>
          </w:p>
        </w:tc>
        <w:tc>
          <w:tcPr>
            <w:tcW w:w="1700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основы языка изобразительного  искусства (тон,  тень) выразительные возможности тона.  Графика.</w:t>
            </w:r>
          </w:p>
        </w:tc>
        <w:tc>
          <w:tcPr>
            <w:tcW w:w="155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выполнять цветовые растяжки, плавные переходы от одного цвета к другому.</w:t>
            </w:r>
          </w:p>
        </w:tc>
        <w:tc>
          <w:tcPr>
            <w:tcW w:w="1702" w:type="dxa"/>
            <w:gridSpan w:val="6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акварелью. Графический рисунок</w:t>
            </w:r>
          </w:p>
        </w:tc>
        <w:tc>
          <w:tcPr>
            <w:tcW w:w="851" w:type="dxa"/>
            <w:gridSpan w:val="4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876" w:type="dxa"/>
            <w:gridSpan w:val="4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4067"/>
        </w:trPr>
        <w:tc>
          <w:tcPr>
            <w:tcW w:w="56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3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 - основы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цветоведения</w:t>
            </w:r>
            <w:proofErr w:type="spellEnd"/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букета с разным настроением. (Радостный, грустный, торжественный, тихий).</w:t>
            </w:r>
          </w:p>
        </w:tc>
        <w:tc>
          <w:tcPr>
            <w:tcW w:w="155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«колорит», «гармония цвета» Механическое смешивание цветов. Сравнить умение и оценить.</w:t>
            </w:r>
          </w:p>
        </w:tc>
        <w:tc>
          <w:tcPr>
            <w:tcW w:w="1842" w:type="dxa"/>
            <w:gridSpan w:val="2"/>
            <w:vMerge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литературные произведения и художественные. Высказывать мнение.</w:t>
            </w:r>
          </w:p>
        </w:tc>
        <w:tc>
          <w:tcPr>
            <w:tcW w:w="155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 передавать эмоциональное состояние средствами живописи; активно воспринимать произведения станковой живописи.</w:t>
            </w:r>
          </w:p>
        </w:tc>
        <w:tc>
          <w:tcPr>
            <w:tcW w:w="1702" w:type="dxa"/>
            <w:gridSpan w:val="6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Рисунок карандашом. Букет маме.</w:t>
            </w:r>
          </w:p>
        </w:tc>
        <w:tc>
          <w:tcPr>
            <w:tcW w:w="851" w:type="dxa"/>
            <w:gridSpan w:val="4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876" w:type="dxa"/>
            <w:gridSpan w:val="4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3452"/>
        </w:trPr>
        <w:tc>
          <w:tcPr>
            <w:tcW w:w="56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580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- основы языка живописи</w:t>
            </w:r>
          </w:p>
        </w:tc>
        <w:tc>
          <w:tcPr>
            <w:tcW w:w="1261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обобщение</w:t>
            </w:r>
          </w:p>
        </w:tc>
        <w:tc>
          <w:tcPr>
            <w:tcW w:w="569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1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конкурсных заданий</w:t>
            </w:r>
          </w:p>
        </w:tc>
        <w:tc>
          <w:tcPr>
            <w:tcW w:w="155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конкурса.</w:t>
            </w:r>
          </w:p>
        </w:tc>
        <w:tc>
          <w:tcPr>
            <w:tcW w:w="1842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виды пластических и изобразительных искусств.</w:t>
            </w:r>
          </w:p>
        </w:tc>
        <w:tc>
          <w:tcPr>
            <w:tcW w:w="155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имена и произведения выдающихся художников, творчество которых рассматривалось на уроке. Отличать работы по видам искусства.</w:t>
            </w:r>
          </w:p>
        </w:tc>
        <w:tc>
          <w:tcPr>
            <w:tcW w:w="1702" w:type="dxa"/>
            <w:gridSpan w:val="6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 о живописи</w:t>
            </w:r>
          </w:p>
        </w:tc>
        <w:tc>
          <w:tcPr>
            <w:tcW w:w="620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107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322"/>
        </w:trPr>
        <w:tc>
          <w:tcPr>
            <w:tcW w:w="16335" w:type="dxa"/>
            <w:gridSpan w:val="32"/>
          </w:tcPr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раздел</w:t>
            </w:r>
          </w:p>
          <w:p w:rsidR="00865683" w:rsidRPr="00865683" w:rsidRDefault="00865683" w:rsidP="008656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Мир наших вещей. Натюрморт (8 часов)</w:t>
            </w:r>
          </w:p>
        </w:tc>
      </w:tr>
      <w:tr w:rsidR="00865683" w:rsidRPr="00865683" w:rsidTr="00865683">
        <w:trPr>
          <w:gridAfter w:val="1"/>
          <w:wAfter w:w="13254" w:type="dxa"/>
          <w:trHeight w:val="2208"/>
        </w:trPr>
        <w:tc>
          <w:tcPr>
            <w:tcW w:w="417" w:type="dxa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nil"/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Реальность и фантазия в творчестве художника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3"/>
            <w:tcBorders>
              <w:top w:val="nil"/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6" w:type="dxa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с элементами беседы. Изобразить окружающий мир, показать свое отношение к нему.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Оценить творчество рассказа об окружающем мире и умение передать это в рисунке.</w:t>
            </w:r>
          </w:p>
        </w:tc>
        <w:tc>
          <w:tcPr>
            <w:tcW w:w="1815" w:type="dxa"/>
            <w:gridSpan w:val="2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значение изобразительного искусства в жизни человека и общества.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представлений о ритме  и цвете. </w:t>
            </w:r>
          </w:p>
        </w:tc>
        <w:tc>
          <w:tcPr>
            <w:tcW w:w="1879" w:type="dxa"/>
            <w:gridSpan w:val="3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Привитие любви к произведениям искусства.</w:t>
            </w:r>
          </w:p>
        </w:tc>
        <w:tc>
          <w:tcPr>
            <w:tcW w:w="1984" w:type="dxa"/>
            <w:gridSpan w:val="8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Суметь выразить свою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фантазию в худ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оплощение. Докончить рисунок  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окружающем мире.</w:t>
            </w:r>
          </w:p>
        </w:tc>
        <w:tc>
          <w:tcPr>
            <w:tcW w:w="711" w:type="dxa"/>
            <w:gridSpan w:val="5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1921"/>
        </w:trPr>
        <w:tc>
          <w:tcPr>
            <w:tcW w:w="41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4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предметного мира – натюрморт.</w:t>
            </w:r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6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натюрмортом из плоских предметов с акцентом на композицию, ритм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Материалы: А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цветная бумага, ножницы, клей.</w:t>
            </w:r>
          </w:p>
        </w:tc>
        <w:tc>
          <w:tcPr>
            <w:tcW w:w="1590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пластической формы выполнить так, чтобы было разумно видно все предметы, оценить это умение.</w:t>
            </w:r>
          </w:p>
        </w:tc>
        <w:tc>
          <w:tcPr>
            <w:tcW w:w="1815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активно воспринимать и понимать жанр натюрморта</w:t>
            </w:r>
          </w:p>
        </w:tc>
        <w:tc>
          <w:tcPr>
            <w:tcW w:w="143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Натюрморт в живописи, графике, скульптуре</w:t>
            </w:r>
          </w:p>
        </w:tc>
        <w:tc>
          <w:tcPr>
            <w:tcW w:w="1879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обсуждение выполненных работ, работать, используя выразительные возможности натюрморта.</w:t>
            </w:r>
          </w:p>
        </w:tc>
        <w:tc>
          <w:tcPr>
            <w:tcW w:w="1984" w:type="dxa"/>
            <w:gridSpan w:val="8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Изобразить овощи и фрукты. Акварель. Восковые мелки.</w:t>
            </w:r>
          </w:p>
        </w:tc>
        <w:tc>
          <w:tcPr>
            <w:tcW w:w="711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34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1921"/>
        </w:trPr>
        <w:tc>
          <w:tcPr>
            <w:tcW w:w="41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формы. Многообразие форм окружающей среде.</w:t>
            </w:r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06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Конструирование из бумаги простых геометрических форм (конус, цилиндр, призма, куб).</w:t>
            </w:r>
          </w:p>
        </w:tc>
        <w:tc>
          <w:tcPr>
            <w:tcW w:w="1590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Вырезание из бумаги геометрических форм и оценивание их. 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 о многообразии и выразительности форм.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сложной формы. Правила изображения и средства выразительности.</w:t>
            </w:r>
          </w:p>
        </w:tc>
        <w:tc>
          <w:tcPr>
            <w:tcW w:w="1879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выполнять геометрические тела, которые составляют основу всего многообразия форм.</w:t>
            </w:r>
          </w:p>
        </w:tc>
        <w:tc>
          <w:tcPr>
            <w:tcW w:w="1984" w:type="dxa"/>
            <w:gridSpan w:val="8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Докончить рисунок карандашом. Конус, Цилиндр, куб.</w:t>
            </w:r>
          </w:p>
        </w:tc>
        <w:tc>
          <w:tcPr>
            <w:tcW w:w="711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2051"/>
        </w:trPr>
        <w:tc>
          <w:tcPr>
            <w:tcW w:w="417" w:type="dxa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4" w:type="dxa"/>
            <w:gridSpan w:val="2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объема на плоскости и линейная перспектива</w:t>
            </w:r>
          </w:p>
        </w:tc>
        <w:tc>
          <w:tcPr>
            <w:tcW w:w="1288" w:type="dxa"/>
            <w:gridSpan w:val="3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6" w:type="dxa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Зарисовки конструкции из нескольких геометрических тел Карандаш Формат А-4.</w:t>
            </w:r>
          </w:p>
        </w:tc>
        <w:tc>
          <w:tcPr>
            <w:tcW w:w="1590" w:type="dxa"/>
            <w:gridSpan w:val="2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и анализ работ.</w:t>
            </w:r>
          </w:p>
        </w:tc>
        <w:tc>
          <w:tcPr>
            <w:tcW w:w="1815" w:type="dxa"/>
            <w:gridSpan w:val="2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правила объемного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геометрических тел с натуры, основы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плоскости.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обсуждение выполненных работ.</w:t>
            </w:r>
          </w:p>
        </w:tc>
        <w:tc>
          <w:tcPr>
            <w:tcW w:w="1879" w:type="dxa"/>
            <w:gridSpan w:val="3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Перспектива, как способ изображения на плоскости предметов  в пространстве.</w:t>
            </w:r>
          </w:p>
        </w:tc>
        <w:tc>
          <w:tcPr>
            <w:tcW w:w="1984" w:type="dxa"/>
            <w:gridSpan w:val="8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полученные знания в практической работе с натуры. Докончить рисунок с натуры.</w:t>
            </w:r>
          </w:p>
        </w:tc>
        <w:tc>
          <w:tcPr>
            <w:tcW w:w="711" w:type="dxa"/>
            <w:gridSpan w:val="5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144"/>
        </w:trPr>
        <w:tc>
          <w:tcPr>
            <w:tcW w:w="41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04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Освещение. Свет и тень.</w:t>
            </w:r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 новых знаний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06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Зарисовки геометрических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 из гипса или бумаги с боковым освещением.</w:t>
            </w:r>
          </w:p>
        </w:tc>
        <w:tc>
          <w:tcPr>
            <w:tcW w:w="1590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Фронтальный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опро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с(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устно) Самоанализ работ учащихся.</w:t>
            </w:r>
          </w:p>
        </w:tc>
        <w:tc>
          <w:tcPr>
            <w:tcW w:w="1815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выдающихся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художников-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графиков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ворчество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Ф.Дюрера.В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Фаворского.</w:t>
            </w:r>
          </w:p>
        </w:tc>
        <w:tc>
          <w:tcPr>
            <w:tcW w:w="143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основы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изобразительной грамоты: светотень</w:t>
            </w:r>
          </w:p>
        </w:tc>
        <w:tc>
          <w:tcPr>
            <w:tcW w:w="1879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видеть  и использовать в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качестве средства выражения характер освещения при изображении с натуры.</w:t>
            </w:r>
          </w:p>
        </w:tc>
        <w:tc>
          <w:tcPr>
            <w:tcW w:w="1984" w:type="dxa"/>
            <w:gridSpan w:val="8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Докончить рисунок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карандашом. Натюрморт «Овощи из нашего огорода»</w:t>
            </w:r>
          </w:p>
        </w:tc>
        <w:tc>
          <w:tcPr>
            <w:tcW w:w="711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4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1581"/>
        </w:trPr>
        <w:tc>
          <w:tcPr>
            <w:tcW w:w="41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1704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рт в гр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афике.</w:t>
            </w:r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9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6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натюрморта в техники печатной графики (оттиск  с аппликации на картоне)</w:t>
            </w:r>
          </w:p>
        </w:tc>
        <w:tc>
          <w:tcPr>
            <w:tcW w:w="1590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и анализ работ</w:t>
            </w:r>
          </w:p>
        </w:tc>
        <w:tc>
          <w:tcPr>
            <w:tcW w:w="1815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Натюрморт, как выражение художником своего отношения к вещам, окружающим его.</w:t>
            </w:r>
          </w:p>
        </w:tc>
        <w:tc>
          <w:tcPr>
            <w:tcW w:w="143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роль языка изо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скусства в выражении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своих переживаний.</w:t>
            </w:r>
          </w:p>
        </w:tc>
        <w:tc>
          <w:tcPr>
            <w:tcW w:w="1879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составлять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натюрмотрную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композицию на плоскости, работать в техники печатной графики.</w:t>
            </w:r>
          </w:p>
        </w:tc>
        <w:tc>
          <w:tcPr>
            <w:tcW w:w="1984" w:type="dxa"/>
            <w:gridSpan w:val="8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Докончить рисунок карандашом. Пересказ о  натюрморте в графике.</w:t>
            </w:r>
          </w:p>
        </w:tc>
        <w:tc>
          <w:tcPr>
            <w:tcW w:w="711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4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1241"/>
        </w:trPr>
        <w:tc>
          <w:tcPr>
            <w:tcW w:w="41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04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 в натюрморте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возможности натюрморта.</w:t>
            </w:r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обобщение полученных знаний</w:t>
            </w:r>
          </w:p>
        </w:tc>
        <w:tc>
          <w:tcPr>
            <w:tcW w:w="569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06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изображением натюрморта в заданном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эмоц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состоянии: 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праздничный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грустный, таинственный.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Натюрморт в заданном эмоциональном состоянии</w:t>
            </w:r>
          </w:p>
        </w:tc>
        <w:tc>
          <w:tcPr>
            <w:tcW w:w="1590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и оценка процесса и результатов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художественного творчества.</w:t>
            </w:r>
          </w:p>
        </w:tc>
        <w:tc>
          <w:tcPr>
            <w:tcW w:w="1815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выразительные возможности цвета.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Предметный мир в изобразительном искусстве. Выражение в натюрморте переживаний и мыслей художника.</w:t>
            </w:r>
          </w:p>
        </w:tc>
        <w:tc>
          <w:tcPr>
            <w:tcW w:w="143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Цветовая организация натюрморт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 Машков «Синие сливы»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Натюрморт в искус. 19-20 веков. Натюрморт и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индивидуальность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-ка.</w:t>
            </w:r>
          </w:p>
        </w:tc>
        <w:tc>
          <w:tcPr>
            <w:tcW w:w="1879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 передавать настроение с помощью форм и цветов красок.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8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Пересказ о красках. 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Закончить дома натюрморт, если не успели выполнить на уроке.</w:t>
            </w:r>
          </w:p>
        </w:tc>
        <w:tc>
          <w:tcPr>
            <w:tcW w:w="711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4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340"/>
        </w:trPr>
        <w:tc>
          <w:tcPr>
            <w:tcW w:w="16335" w:type="dxa"/>
            <w:gridSpan w:val="3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                            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                                                                        3 раздел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 В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глядываясь в человека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Портрет</w:t>
            </w:r>
            <w:r w:rsidRPr="0086568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(11часов)</w:t>
            </w:r>
          </w:p>
        </w:tc>
      </w:tr>
      <w:tr w:rsidR="00865683" w:rsidRPr="00865683" w:rsidTr="00865683">
        <w:trPr>
          <w:gridAfter w:val="1"/>
          <w:wAfter w:w="13254" w:type="dxa"/>
          <w:trHeight w:val="593"/>
        </w:trPr>
        <w:tc>
          <w:tcPr>
            <w:tcW w:w="417" w:type="dxa"/>
            <w:vMerge w:val="restart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704" w:type="dxa"/>
            <w:gridSpan w:val="2"/>
            <w:vMerge w:val="restart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человека, главная тема искусства</w:t>
            </w:r>
          </w:p>
        </w:tc>
        <w:tc>
          <w:tcPr>
            <w:tcW w:w="1288" w:type="dxa"/>
            <w:gridSpan w:val="3"/>
            <w:vMerge w:val="restart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</w:tc>
        <w:tc>
          <w:tcPr>
            <w:tcW w:w="557" w:type="dxa"/>
            <w:vMerge w:val="restart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  <w:vMerge w:val="restart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Портрет, как образ определенного, реального человека. История развития жанра. Изображение человека в искусстве разных эпох.</w:t>
            </w:r>
          </w:p>
        </w:tc>
        <w:tc>
          <w:tcPr>
            <w:tcW w:w="1590" w:type="dxa"/>
            <w:gridSpan w:val="2"/>
            <w:vMerge w:val="restart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Оценить внимание и эрудированное участие в беседе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Фронтальный устный опрос.</w:t>
            </w:r>
          </w:p>
        </w:tc>
        <w:tc>
          <w:tcPr>
            <w:tcW w:w="1815" w:type="dxa"/>
            <w:gridSpan w:val="2"/>
            <w:tcBorders>
              <w:right w:val="nil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gridSpan w:val="3"/>
            <w:vMerge w:val="restart"/>
            <w:tcBorders>
              <w:left w:val="nil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Великие художники 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–п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ортретисты: Рембрандт, И. Репин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Рокотов Ф. В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Боровиковский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2267" w:type="dxa"/>
            <w:gridSpan w:val="5"/>
            <w:vMerge w:val="restart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жанры изобразительного искусства</w:t>
            </w:r>
          </w:p>
        </w:tc>
        <w:tc>
          <w:tcPr>
            <w:tcW w:w="1411" w:type="dxa"/>
            <w:gridSpan w:val="4"/>
            <w:vMerge w:val="restart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Закончить дома, если не успели выполнить на уроке.</w:t>
            </w:r>
          </w:p>
        </w:tc>
        <w:tc>
          <w:tcPr>
            <w:tcW w:w="853" w:type="dxa"/>
            <w:gridSpan w:val="5"/>
            <w:vMerge w:val="restart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1" w:type="dxa"/>
            <w:gridSpan w:val="2"/>
            <w:vMerge w:val="restart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90"/>
        </w:trPr>
        <w:tc>
          <w:tcPr>
            <w:tcW w:w="417" w:type="dxa"/>
            <w:vMerge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  <w:vMerge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  <w:gridSpan w:val="3"/>
            <w:vMerge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vMerge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8" w:type="dxa"/>
            <w:gridSpan w:val="2"/>
            <w:vMerge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vMerge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gridSpan w:val="2"/>
            <w:tcBorders>
              <w:top w:val="nil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видеть в произведениях искусства различных эпох, единство материала, формы и декора.</w:t>
            </w:r>
          </w:p>
        </w:tc>
        <w:tc>
          <w:tcPr>
            <w:tcW w:w="1474" w:type="dxa"/>
            <w:gridSpan w:val="3"/>
            <w:vMerge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gridSpan w:val="5"/>
            <w:vMerge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gridSpan w:val="4"/>
            <w:vMerge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5"/>
            <w:vMerge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vMerge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144"/>
        </w:trPr>
        <w:tc>
          <w:tcPr>
            <w:tcW w:w="41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17.18</w:t>
            </w:r>
          </w:p>
        </w:tc>
        <w:tc>
          <w:tcPr>
            <w:tcW w:w="1704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Конструкция головы человека и ее пропорции.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Изображение головы человека в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пространствн</w:t>
            </w:r>
            <w:proofErr w:type="spellEnd"/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1.Урок получение новых знаний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2.Урок закрепление новых знаний</w:t>
            </w:r>
          </w:p>
        </w:tc>
        <w:tc>
          <w:tcPr>
            <w:tcW w:w="55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изображением головы человека с соотнесенными 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разному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деталями лица (Аппликация из вырезанных из бумаги форм).</w:t>
            </w:r>
          </w:p>
        </w:tc>
        <w:tc>
          <w:tcPr>
            <w:tcW w:w="1590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и анализ работ.</w:t>
            </w:r>
          </w:p>
        </w:tc>
        <w:tc>
          <w:tcPr>
            <w:tcW w:w="1815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смысл слов: образный смысл вещи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,(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ритм, рисунок орнамента, сочетание цветов, композиция) </w:t>
            </w:r>
          </w:p>
        </w:tc>
        <w:tc>
          <w:tcPr>
            <w:tcW w:w="1474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с выбранным материалом. Презентация своих работ.</w:t>
            </w:r>
          </w:p>
        </w:tc>
        <w:tc>
          <w:tcPr>
            <w:tcW w:w="2267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и прочитать материал  в исторической литературе.</w:t>
            </w:r>
          </w:p>
        </w:tc>
        <w:tc>
          <w:tcPr>
            <w:tcW w:w="1411" w:type="dxa"/>
            <w:gridSpan w:val="4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Закончить дома, если не успели выполнить на уроке. Пересказ  о работе  над изображением головы человека</w:t>
            </w:r>
          </w:p>
        </w:tc>
        <w:tc>
          <w:tcPr>
            <w:tcW w:w="853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741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144"/>
        </w:trPr>
        <w:tc>
          <w:tcPr>
            <w:tcW w:w="41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04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Графический портретный рисунок и выразительность образа.</w:t>
            </w:r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1.Урок получение новых знаний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автопортрета Материал Карандаш, уголь.</w:t>
            </w:r>
          </w:p>
        </w:tc>
        <w:tc>
          <w:tcPr>
            <w:tcW w:w="1590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Выборочный просмотр</w:t>
            </w:r>
          </w:p>
        </w:tc>
        <w:tc>
          <w:tcPr>
            <w:tcW w:w="1815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творчески работать над предложенной темой, используя выразительные возможности художественных материалов</w:t>
            </w:r>
          </w:p>
        </w:tc>
        <w:tc>
          <w:tcPr>
            <w:tcW w:w="1474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обсуждение работ</w:t>
            </w:r>
          </w:p>
        </w:tc>
        <w:tc>
          <w:tcPr>
            <w:tcW w:w="2267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Эпоха и стиль в формировании культуры  изображения портретов разных людей.</w:t>
            </w:r>
          </w:p>
        </w:tc>
        <w:tc>
          <w:tcPr>
            <w:tcW w:w="1411" w:type="dxa"/>
            <w:gridSpan w:val="4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Автопортрет: история возникновения и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портрет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Дюрера,Леонардо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 Винчи.</w:t>
            </w:r>
          </w:p>
        </w:tc>
        <w:tc>
          <w:tcPr>
            <w:tcW w:w="853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741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144"/>
        </w:trPr>
        <w:tc>
          <w:tcPr>
            <w:tcW w:w="41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4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в графике.</w:t>
            </w:r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1.Урок получение новых знаний</w:t>
            </w: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1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Портрет соседа по парте в технике силуэта (профиль) Материалы: черная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тушь, гуашь, бумага.</w:t>
            </w:r>
          </w:p>
        </w:tc>
        <w:tc>
          <w:tcPr>
            <w:tcW w:w="1590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Просмотр анализ и оценка.</w:t>
            </w:r>
          </w:p>
        </w:tc>
        <w:tc>
          <w:tcPr>
            <w:tcW w:w="1815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Поиск информации, создание алгоритма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</w:tc>
        <w:tc>
          <w:tcPr>
            <w:tcW w:w="1474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эстетического восприятия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мира, художественного вкуса.</w:t>
            </w:r>
          </w:p>
        </w:tc>
        <w:tc>
          <w:tcPr>
            <w:tcW w:w="2267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Воспитание любви и интереса 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Произведениям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итературы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Взаимосвязь литературы и изобразительного искусства.</w:t>
            </w:r>
          </w:p>
        </w:tc>
        <w:tc>
          <w:tcPr>
            <w:tcW w:w="1411" w:type="dxa"/>
            <w:gridSpan w:val="4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Подобрать небольшие литературные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фрагменты,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характерезующие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человека по его предметному окружению.</w:t>
            </w:r>
          </w:p>
        </w:tc>
        <w:tc>
          <w:tcPr>
            <w:tcW w:w="853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11.02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144"/>
        </w:trPr>
        <w:tc>
          <w:tcPr>
            <w:tcW w:w="41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1704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в скульптуре.</w:t>
            </w:r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над изображением в скульптурном портрете выбранного литературного героя с ярк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выраженным характером (Баба Яга ,Кошей бессмертный, Домовой</w:t>
            </w:r>
          </w:p>
        </w:tc>
        <w:tc>
          <w:tcPr>
            <w:tcW w:w="1590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Презентация работы с произнесением короткого монолога от 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вылепленного героя. Анализ и оценка</w:t>
            </w:r>
          </w:p>
        </w:tc>
        <w:tc>
          <w:tcPr>
            <w:tcW w:w="1815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материалы и выразительные возможности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</w:p>
        </w:tc>
        <w:tc>
          <w:tcPr>
            <w:tcW w:w="1474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человека и образ эпохи в скульптурном портрете</w:t>
            </w:r>
          </w:p>
        </w:tc>
        <w:tc>
          <w:tcPr>
            <w:tcW w:w="2267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основной объект изображения в скульптуре Материалы скульптуры. Уметь передать пропорции лица.</w:t>
            </w:r>
          </w:p>
        </w:tc>
        <w:tc>
          <w:tcPr>
            <w:tcW w:w="1411" w:type="dxa"/>
            <w:gridSpan w:val="4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Мультимедийная презентация </w:t>
            </w:r>
          </w:p>
        </w:tc>
        <w:tc>
          <w:tcPr>
            <w:tcW w:w="853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2756"/>
        </w:trPr>
        <w:tc>
          <w:tcPr>
            <w:tcW w:w="41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04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Сатирические образы человека.</w:t>
            </w:r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Изображение сатирических образов литературных героев. Материалы: черная акварель, черная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гелевая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ручка.</w:t>
            </w:r>
          </w:p>
        </w:tc>
        <w:tc>
          <w:tcPr>
            <w:tcW w:w="1590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Тест. Просмотр и анализ работ.</w:t>
            </w:r>
          </w:p>
        </w:tc>
        <w:tc>
          <w:tcPr>
            <w:tcW w:w="1815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Понимание правды жизни и  язык искусства.</w:t>
            </w:r>
          </w:p>
        </w:tc>
        <w:tc>
          <w:tcPr>
            <w:tcW w:w="1474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Сатирические образы в искусстве. Карикатура. Дружеский шарж.</w:t>
            </w:r>
          </w:p>
        </w:tc>
        <w:tc>
          <w:tcPr>
            <w:tcW w:w="2207" w:type="dxa"/>
            <w:gridSpan w:val="4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работать  графическими материалами. </w:t>
            </w:r>
          </w:p>
        </w:tc>
        <w:tc>
          <w:tcPr>
            <w:tcW w:w="1471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Найти в интернете сообщение о современных видах шуточных изображений.</w:t>
            </w:r>
          </w:p>
        </w:tc>
        <w:tc>
          <w:tcPr>
            <w:tcW w:w="853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741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320"/>
        </w:trPr>
        <w:tc>
          <w:tcPr>
            <w:tcW w:w="41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04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Образные возможности освещения в портрете</w:t>
            </w:r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1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натуры и выполнение набросков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(пятном) головы в различном освещении.</w:t>
            </w:r>
          </w:p>
        </w:tc>
        <w:tc>
          <w:tcPr>
            <w:tcW w:w="1590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Просмотр и анализ работ.</w:t>
            </w:r>
          </w:p>
        </w:tc>
        <w:tc>
          <w:tcPr>
            <w:tcW w:w="1815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Постоянство формы и вариации изменения  ее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восприятия.</w:t>
            </w:r>
          </w:p>
        </w:tc>
        <w:tc>
          <w:tcPr>
            <w:tcW w:w="1474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 роль света в разных видах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искусства. Театр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</w:t>
            </w:r>
          </w:p>
        </w:tc>
        <w:tc>
          <w:tcPr>
            <w:tcW w:w="2207" w:type="dxa"/>
            <w:gridSpan w:val="4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применять полученные знания при выполнении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работы.</w:t>
            </w:r>
          </w:p>
        </w:tc>
        <w:tc>
          <w:tcPr>
            <w:tcW w:w="1471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Подобрать репродукции (фото) с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Чел. в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освещении</w:t>
            </w:r>
          </w:p>
        </w:tc>
        <w:tc>
          <w:tcPr>
            <w:tcW w:w="853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03.03</w:t>
            </w:r>
          </w:p>
        </w:tc>
        <w:tc>
          <w:tcPr>
            <w:tcW w:w="741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304"/>
        </w:trPr>
        <w:tc>
          <w:tcPr>
            <w:tcW w:w="41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704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Портрет в живописи.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цвета в портрете.</w:t>
            </w:r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Ассоциат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портрет в техники коллажа Мама, папа, бабушка, дедушка.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цветового решения образа в портрете Материалы: гуашь, кисть.</w:t>
            </w:r>
          </w:p>
        </w:tc>
        <w:tc>
          <w:tcPr>
            <w:tcW w:w="1590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работ. Анализ и оценивание. Ответить на вопрос «Кому из известных тебе художников ты заказал бы себе портрет?</w:t>
            </w:r>
          </w:p>
        </w:tc>
        <w:tc>
          <w:tcPr>
            <w:tcW w:w="1815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активно работать в технике коллажа. Цветовое решение образа в портрете. Цвет и тон Понимание живописной фактуры.</w:t>
            </w:r>
          </w:p>
        </w:tc>
        <w:tc>
          <w:tcPr>
            <w:tcW w:w="1474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Портрет        Леонардо да Винчи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 выразительных возможностях цвета в произведениях живописи, литературы, искусства.</w:t>
            </w:r>
          </w:p>
        </w:tc>
        <w:tc>
          <w:tcPr>
            <w:tcW w:w="2207" w:type="dxa"/>
            <w:gridSpan w:val="4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живопис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портрета в истории искус Композиция в портрете. Уметь анализировать цветовой строй произведения живописи.</w:t>
            </w:r>
          </w:p>
        </w:tc>
        <w:tc>
          <w:tcPr>
            <w:tcW w:w="1471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над проектом.</w:t>
            </w:r>
          </w:p>
        </w:tc>
        <w:tc>
          <w:tcPr>
            <w:tcW w:w="853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</w:t>
            </w:r>
          </w:p>
        </w:tc>
        <w:tc>
          <w:tcPr>
            <w:tcW w:w="741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206"/>
        </w:trPr>
        <w:tc>
          <w:tcPr>
            <w:tcW w:w="41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04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портретисты.</w:t>
            </w:r>
          </w:p>
        </w:tc>
        <w:tc>
          <w:tcPr>
            <w:tcW w:w="1288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lang w:eastAsia="ru-RU"/>
              </w:rPr>
            </w:pPr>
            <w:r w:rsidRPr="00865683">
              <w:rPr>
                <w:lang w:eastAsia="ru-RU"/>
              </w:rPr>
              <w:t>Урок обобщение и систематизации знаний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Повторяем и обобщаем.</w:t>
            </w:r>
          </w:p>
        </w:tc>
        <w:tc>
          <w:tcPr>
            <w:tcW w:w="1590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проектов.</w:t>
            </w:r>
          </w:p>
        </w:tc>
        <w:tc>
          <w:tcPr>
            <w:tcW w:w="1815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Выражение творческой индивидуальности.</w:t>
            </w:r>
          </w:p>
        </w:tc>
        <w:tc>
          <w:tcPr>
            <w:tcW w:w="1474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Личность героев портрета и творческая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интерпритация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ее художником.</w:t>
            </w:r>
          </w:p>
        </w:tc>
        <w:tc>
          <w:tcPr>
            <w:tcW w:w="2207" w:type="dxa"/>
            <w:gridSpan w:val="4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активно воспринимать и анализировать произведения портретного жанра.</w:t>
            </w:r>
          </w:p>
        </w:tc>
        <w:tc>
          <w:tcPr>
            <w:tcW w:w="1471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 завершение работ.</w:t>
            </w:r>
          </w:p>
        </w:tc>
        <w:tc>
          <w:tcPr>
            <w:tcW w:w="853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</w:t>
            </w:r>
          </w:p>
        </w:tc>
        <w:tc>
          <w:tcPr>
            <w:tcW w:w="741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trHeight w:val="320"/>
        </w:trPr>
        <w:tc>
          <w:tcPr>
            <w:tcW w:w="41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4" w:type="dxa"/>
            <w:gridSpan w:val="24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                                  4    раздел  Человек и пространство в изобразительном искусстве (8часов)</w:t>
            </w:r>
          </w:p>
        </w:tc>
        <w:tc>
          <w:tcPr>
            <w:tcW w:w="1594" w:type="dxa"/>
            <w:gridSpan w:val="7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54" w:type="dxa"/>
            <w:tcBorders>
              <w:top w:val="nil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144"/>
        </w:trPr>
        <w:tc>
          <w:tcPr>
            <w:tcW w:w="41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04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Жанры в изобразительн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ом искусстве.</w:t>
            </w:r>
          </w:p>
        </w:tc>
        <w:tc>
          <w:tcPr>
            <w:tcW w:w="127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 получени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 новых знаний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1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Просмотр презентации на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тему Жанры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искуссия</w:t>
            </w:r>
          </w:p>
        </w:tc>
        <w:tc>
          <w:tcPr>
            <w:tcW w:w="1590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Сгруппировать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предложенные произведения по жанрам.</w:t>
            </w:r>
          </w:p>
        </w:tc>
        <w:tc>
          <w:tcPr>
            <w:tcW w:w="1815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Самостоятельное создание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способов решения проблем творческого характера, контроль. Специфика языка художественных материалов.</w:t>
            </w:r>
          </w:p>
        </w:tc>
        <w:tc>
          <w:tcPr>
            <w:tcW w:w="143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интереса к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предмету изобразительного искусства. Фронтальный опрос.</w:t>
            </w:r>
          </w:p>
        </w:tc>
        <w:tc>
          <w:tcPr>
            <w:tcW w:w="2425" w:type="dxa"/>
            <w:gridSpan w:val="7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в художественно-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конструктивной деятельности.</w:t>
            </w:r>
          </w:p>
        </w:tc>
        <w:tc>
          <w:tcPr>
            <w:tcW w:w="1289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Подобрать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материалы для работы</w:t>
            </w:r>
          </w:p>
        </w:tc>
        <w:tc>
          <w:tcPr>
            <w:tcW w:w="853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7.04</w:t>
            </w:r>
          </w:p>
        </w:tc>
        <w:tc>
          <w:tcPr>
            <w:tcW w:w="741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144"/>
        </w:trPr>
        <w:tc>
          <w:tcPr>
            <w:tcW w:w="417" w:type="dxa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704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воздушной и линейной перспективы.</w:t>
            </w:r>
          </w:p>
        </w:tc>
        <w:tc>
          <w:tcPr>
            <w:tcW w:w="127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получение новых знаний</w:t>
            </w: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 уходящей вдаль аллеи с соблюдением правил линейной перспективы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Карандаш, акварель.</w:t>
            </w:r>
          </w:p>
        </w:tc>
        <w:tc>
          <w:tcPr>
            <w:tcW w:w="1590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Соотнести репродукции произведений разных жанров (Портрет, пейзаж, натюрморт) с фамилиями авторов.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Прсмотр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анализ и оценка.</w:t>
            </w:r>
          </w:p>
        </w:tc>
        <w:tc>
          <w:tcPr>
            <w:tcW w:w="1815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правила воздушной и линейной перспективы.</w:t>
            </w:r>
          </w:p>
        </w:tc>
        <w:tc>
          <w:tcPr>
            <w:tcW w:w="1438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организовать пространство на листе бумаги. Выделить горизонт и точку зрения.</w:t>
            </w:r>
          </w:p>
        </w:tc>
        <w:tc>
          <w:tcPr>
            <w:tcW w:w="2425" w:type="dxa"/>
            <w:gridSpan w:val="7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правила воздушной и линейной перспективы</w:t>
            </w:r>
          </w:p>
        </w:tc>
        <w:tc>
          <w:tcPr>
            <w:tcW w:w="1289" w:type="dxa"/>
            <w:gridSpan w:val="3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материала для кроссворда.</w:t>
            </w:r>
          </w:p>
        </w:tc>
        <w:tc>
          <w:tcPr>
            <w:tcW w:w="853" w:type="dxa"/>
            <w:gridSpan w:val="5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741" w:type="dxa"/>
            <w:gridSpan w:val="2"/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14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Пейза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ж-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большой мир. Организация пространства.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получение 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новых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изображением большого эпического пейзажа «путь реки» Изображаем уходящие планы и наполняем их деталями. Гуашь, большие кисти 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Подобрать репродукции или фото, отображающие законы линейной перспективы.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организовывать перспективное пространство пейзажа.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использовать выразительные возможности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материала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фыбора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формата.</w:t>
            </w:r>
          </w:p>
        </w:tc>
        <w:tc>
          <w:tcPr>
            <w:tcW w:w="2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обсуждение раб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ринять участие в беседе. Уметь отличать работы Рериха от Левитана.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Репродукции и фото разобрать и составить композици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ю-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выставку из пейзажей</w:t>
            </w: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14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Пейза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ж-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настроение. Природа и художник.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Урок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практикум</w:t>
            </w: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пейзажа-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настроени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по представлению и памяти с предварительным выбором яркого личного впечатления от состояния природы.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Ответить на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вопрос: почему о картинах Левитана говорят «Мало но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много музыки?» Оценить ответы и рассуждения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Отметить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отличие и красоту разных состояний в природе: утро, вечер, закат, рассвет.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роль колорита. Уметь пользоваться гуашью, используя основные средства художественной выразительности.</w:t>
            </w:r>
          </w:p>
        </w:tc>
        <w:tc>
          <w:tcPr>
            <w:tcW w:w="2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Привитие любви к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изобразительному искусству Знакомство с художественными образцами.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Творчески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подойте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составлению композиции, работе с цветом, светотенью, и перспективой.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Наброски </w:t>
            </w: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натуры городских пейзажных набросков.</w:t>
            </w: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28.04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297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30. 31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Сельский пейзаж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практикум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графической композицией «Мое село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Оргет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Акварель, гуашь.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Анализ и оценка процесса и </w:t>
            </w:r>
            <w:proofErr w:type="spellStart"/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spellEnd"/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результатов собственной художественной деятельности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осознанно говорить о видах искусства, изученных в шестом классе.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Эстетическая оценка результатов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Остановить внимание на образцах современного искусства. Жанры, изученные в этом году.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лучших работ , выполненных в течени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года.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3825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32.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Выразительные возможности изобразительного искусства. Язык и смысл.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практических задач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Поставить оценки за конкурсные задания. 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 анализ и оценка.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виды и жанры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деятельности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анализировать содержание, образный язык произведений портретного, </w:t>
            </w:r>
            <w:proofErr w:type="spell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натюрмортног</w:t>
            </w:r>
            <w:proofErr w:type="spell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пейзажного жанров.</w:t>
            </w:r>
          </w:p>
        </w:tc>
        <w:tc>
          <w:tcPr>
            <w:tcW w:w="2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основы изобразительной грамотности и уметь применять приобретенные знания на практике.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</w:t>
            </w: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5683" w:rsidRPr="00865683" w:rsidTr="00865683">
        <w:trPr>
          <w:gridAfter w:val="1"/>
          <w:wAfter w:w="13254" w:type="dxa"/>
          <w:trHeight w:val="127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33..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Подвести итог за работу учащихся в течени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учебного года.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 работу всего класса в течени</w:t>
            </w:r>
            <w:proofErr w:type="gramStart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56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26.05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83" w:rsidRPr="00865683" w:rsidRDefault="00865683" w:rsidP="00865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65683" w:rsidRPr="00865683" w:rsidRDefault="00865683" w:rsidP="008656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5683" w:rsidRPr="00865683" w:rsidRDefault="00865683" w:rsidP="008656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683" w:rsidRPr="00865683" w:rsidRDefault="00865683" w:rsidP="00865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56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Итого за год по плану:   33 урока</w:t>
      </w:r>
    </w:p>
    <w:p w:rsidR="00865683" w:rsidRPr="00865683" w:rsidRDefault="00865683" w:rsidP="00865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865683" w:rsidRPr="00865683" w:rsidRDefault="00865683" w:rsidP="00865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65683" w:rsidRPr="00865683" w:rsidRDefault="00865683" w:rsidP="00865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65683" w:rsidRPr="00865683" w:rsidRDefault="00865683" w:rsidP="00865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65683" w:rsidRPr="00865683" w:rsidRDefault="00865683" w:rsidP="00865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FC4D4D" w:rsidRDefault="00FC4D4D" w:rsidP="00B56E89">
      <w:pPr>
        <w:pStyle w:val="a3"/>
        <w:rPr>
          <w:rFonts w:ascii="Times New Roman" w:hAnsi="Times New Roman"/>
          <w:b/>
          <w:lang w:eastAsia="ru-RU"/>
        </w:rPr>
      </w:pPr>
    </w:p>
    <w:p w:rsidR="00060B2D" w:rsidRPr="00B56E89" w:rsidRDefault="00060B2D" w:rsidP="00B56E89">
      <w:pPr>
        <w:pStyle w:val="a3"/>
        <w:rPr>
          <w:rFonts w:ascii="Times New Roman" w:hAnsi="Times New Roman"/>
          <w:b/>
          <w:bCs/>
          <w:color w:val="000000"/>
          <w:lang w:eastAsia="ru-RU"/>
        </w:rPr>
      </w:pPr>
    </w:p>
    <w:sectPr w:rsidR="00060B2D" w:rsidRPr="00B56E89" w:rsidSect="00060B2D">
      <w:footerReference w:type="default" r:id="rId10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44E" w:rsidRDefault="0057744E">
      <w:pPr>
        <w:spacing w:after="0" w:line="240" w:lineRule="auto"/>
      </w:pPr>
      <w:r>
        <w:separator/>
      </w:r>
    </w:p>
  </w:endnote>
  <w:endnote w:type="continuationSeparator" w:id="0">
    <w:p w:rsidR="0057744E" w:rsidRDefault="00577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14">
    <w:altName w:val="Times New Roman"/>
    <w:charset w:val="CC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6F6F" w:rsidRDefault="00766F6F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878E0">
      <w:rPr>
        <w:noProof/>
      </w:rPr>
      <w:t>44</w:t>
    </w:r>
    <w:r>
      <w:fldChar w:fldCharType="end"/>
    </w:r>
  </w:p>
  <w:p w:rsidR="00766F6F" w:rsidRDefault="00766F6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44E" w:rsidRDefault="0057744E">
      <w:pPr>
        <w:spacing w:after="0" w:line="240" w:lineRule="auto"/>
      </w:pPr>
      <w:r>
        <w:separator/>
      </w:r>
    </w:p>
  </w:footnote>
  <w:footnote w:type="continuationSeparator" w:id="0">
    <w:p w:rsidR="0057744E" w:rsidRDefault="005774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7"/>
    <w:multiLevelType w:val="multilevel"/>
    <w:tmpl w:val="00000007"/>
    <w:name w:val="WW8Num7"/>
    <w:lvl w:ilvl="0">
      <w:start w:val="17"/>
      <w:numFmt w:val="upperRoman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"/>
      <w:lvlJc w:val="left"/>
      <w:pPr>
        <w:tabs>
          <w:tab w:val="num" w:pos="0"/>
        </w:tabs>
        <w:ind w:left="3600" w:hanging="360"/>
      </w:pPr>
    </w:lvl>
  </w:abstractNum>
  <w:abstractNum w:abstractNumId="2">
    <w:nsid w:val="02010C16"/>
    <w:multiLevelType w:val="hybridMultilevel"/>
    <w:tmpl w:val="9904C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60534"/>
    <w:multiLevelType w:val="hybridMultilevel"/>
    <w:tmpl w:val="B5C24740"/>
    <w:lvl w:ilvl="0" w:tplc="97A4E0F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61C6763"/>
    <w:multiLevelType w:val="hybridMultilevel"/>
    <w:tmpl w:val="A9FEFD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6C018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D243B7"/>
    <w:multiLevelType w:val="hybridMultilevel"/>
    <w:tmpl w:val="09AC4A5A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1B071881"/>
    <w:multiLevelType w:val="hybridMultilevel"/>
    <w:tmpl w:val="806054D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2C2572"/>
    <w:multiLevelType w:val="hybridMultilevel"/>
    <w:tmpl w:val="9FC0F88E"/>
    <w:lvl w:ilvl="0" w:tplc="97A4E0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8E573E"/>
    <w:multiLevelType w:val="hybridMultilevel"/>
    <w:tmpl w:val="65E22A12"/>
    <w:lvl w:ilvl="0" w:tplc="97A4E0F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D749AD"/>
    <w:multiLevelType w:val="hybridMultilevel"/>
    <w:tmpl w:val="57060DB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577A9C"/>
    <w:multiLevelType w:val="hybridMultilevel"/>
    <w:tmpl w:val="2152CF1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6A5F20"/>
    <w:multiLevelType w:val="hybridMultilevel"/>
    <w:tmpl w:val="23E437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8F57E36"/>
    <w:multiLevelType w:val="hybridMultilevel"/>
    <w:tmpl w:val="875C5B1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361BC3"/>
    <w:multiLevelType w:val="hybridMultilevel"/>
    <w:tmpl w:val="96DE2C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CA1C90"/>
    <w:multiLevelType w:val="hybridMultilevel"/>
    <w:tmpl w:val="CDCA5DF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52B658F"/>
    <w:multiLevelType w:val="hybridMultilevel"/>
    <w:tmpl w:val="DE98FCF2"/>
    <w:lvl w:ilvl="0" w:tplc="0419000D">
      <w:start w:val="1"/>
      <w:numFmt w:val="bullet"/>
      <w:lvlText w:val=""/>
      <w:lvlJc w:val="left"/>
      <w:pPr>
        <w:ind w:left="6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16">
    <w:nsid w:val="3E784EDB"/>
    <w:multiLevelType w:val="hybridMultilevel"/>
    <w:tmpl w:val="215C497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1897657"/>
    <w:multiLevelType w:val="hybridMultilevel"/>
    <w:tmpl w:val="7744EB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324553"/>
    <w:multiLevelType w:val="hybridMultilevel"/>
    <w:tmpl w:val="705E687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426322A"/>
    <w:multiLevelType w:val="hybridMultilevel"/>
    <w:tmpl w:val="B10802FC"/>
    <w:lvl w:ilvl="0" w:tplc="0419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>
    <w:nsid w:val="4A1C58C0"/>
    <w:multiLevelType w:val="hybridMultilevel"/>
    <w:tmpl w:val="E940C3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F86419"/>
    <w:multiLevelType w:val="hybridMultilevel"/>
    <w:tmpl w:val="D4AC8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5945B81"/>
    <w:multiLevelType w:val="hybridMultilevel"/>
    <w:tmpl w:val="99C46AC6"/>
    <w:lvl w:ilvl="0" w:tplc="B4B2BA04">
      <w:start w:val="1"/>
      <w:numFmt w:val="decimal"/>
      <w:lvlText w:val="%1."/>
      <w:lvlJc w:val="left"/>
      <w:pPr>
        <w:ind w:left="3645" w:hanging="360"/>
      </w:pPr>
    </w:lvl>
    <w:lvl w:ilvl="1" w:tplc="04190019">
      <w:start w:val="1"/>
      <w:numFmt w:val="lowerLetter"/>
      <w:lvlText w:val="%2."/>
      <w:lvlJc w:val="left"/>
      <w:pPr>
        <w:ind w:left="4365" w:hanging="360"/>
      </w:pPr>
    </w:lvl>
    <w:lvl w:ilvl="2" w:tplc="0419001B">
      <w:start w:val="1"/>
      <w:numFmt w:val="lowerRoman"/>
      <w:lvlText w:val="%3."/>
      <w:lvlJc w:val="right"/>
      <w:pPr>
        <w:ind w:left="5085" w:hanging="180"/>
      </w:pPr>
    </w:lvl>
    <w:lvl w:ilvl="3" w:tplc="0419000F">
      <w:start w:val="1"/>
      <w:numFmt w:val="decimal"/>
      <w:lvlText w:val="%4."/>
      <w:lvlJc w:val="left"/>
      <w:pPr>
        <w:ind w:left="5805" w:hanging="360"/>
      </w:pPr>
    </w:lvl>
    <w:lvl w:ilvl="4" w:tplc="04190019">
      <w:start w:val="1"/>
      <w:numFmt w:val="lowerLetter"/>
      <w:lvlText w:val="%5."/>
      <w:lvlJc w:val="left"/>
      <w:pPr>
        <w:ind w:left="6525" w:hanging="360"/>
      </w:pPr>
    </w:lvl>
    <w:lvl w:ilvl="5" w:tplc="0419001B">
      <w:start w:val="1"/>
      <w:numFmt w:val="lowerRoman"/>
      <w:lvlText w:val="%6."/>
      <w:lvlJc w:val="right"/>
      <w:pPr>
        <w:ind w:left="7245" w:hanging="180"/>
      </w:pPr>
    </w:lvl>
    <w:lvl w:ilvl="6" w:tplc="0419000F">
      <w:start w:val="1"/>
      <w:numFmt w:val="decimal"/>
      <w:lvlText w:val="%7."/>
      <w:lvlJc w:val="left"/>
      <w:pPr>
        <w:ind w:left="7965" w:hanging="360"/>
      </w:pPr>
    </w:lvl>
    <w:lvl w:ilvl="7" w:tplc="04190019">
      <w:start w:val="1"/>
      <w:numFmt w:val="lowerLetter"/>
      <w:lvlText w:val="%8."/>
      <w:lvlJc w:val="left"/>
      <w:pPr>
        <w:ind w:left="8685" w:hanging="360"/>
      </w:pPr>
    </w:lvl>
    <w:lvl w:ilvl="8" w:tplc="0419001B">
      <w:start w:val="1"/>
      <w:numFmt w:val="lowerRoman"/>
      <w:lvlText w:val="%9."/>
      <w:lvlJc w:val="right"/>
      <w:pPr>
        <w:ind w:left="9405" w:hanging="180"/>
      </w:pPr>
    </w:lvl>
  </w:abstractNum>
  <w:abstractNum w:abstractNumId="23">
    <w:nsid w:val="5A1F333A"/>
    <w:multiLevelType w:val="hybridMultilevel"/>
    <w:tmpl w:val="38BCD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AF7D95"/>
    <w:multiLevelType w:val="hybridMultilevel"/>
    <w:tmpl w:val="5C3E2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5567E5"/>
    <w:multiLevelType w:val="hybridMultilevel"/>
    <w:tmpl w:val="1550E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A57BEF"/>
    <w:multiLevelType w:val="hybridMultilevel"/>
    <w:tmpl w:val="3148EC98"/>
    <w:lvl w:ilvl="0" w:tplc="97A4E0F0">
      <w:start w:val="1"/>
      <w:numFmt w:val="bullet"/>
      <w:lvlText w:val="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7">
    <w:nsid w:val="695A68F9"/>
    <w:multiLevelType w:val="hybridMultilevel"/>
    <w:tmpl w:val="B6C4F4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173110"/>
    <w:multiLevelType w:val="hybridMultilevel"/>
    <w:tmpl w:val="C332C8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394B1E"/>
    <w:multiLevelType w:val="hybridMultilevel"/>
    <w:tmpl w:val="F9B671C2"/>
    <w:lvl w:ilvl="0" w:tplc="78886E20">
      <w:start w:val="1"/>
      <w:numFmt w:val="bullet"/>
      <w:lvlText w:val=""/>
      <w:lvlJc w:val="left"/>
      <w:pPr>
        <w:ind w:left="103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30">
    <w:nsid w:val="7C423A6A"/>
    <w:multiLevelType w:val="hybridMultilevel"/>
    <w:tmpl w:val="6AE09E9A"/>
    <w:lvl w:ilvl="0" w:tplc="97A4E0F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F9A11C7"/>
    <w:multiLevelType w:val="hybridMultilevel"/>
    <w:tmpl w:val="4F0C12F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4"/>
  </w:num>
  <w:num w:numId="4">
    <w:abstractNumId w:val="23"/>
  </w:num>
  <w:num w:numId="5">
    <w:abstractNumId w:val="20"/>
  </w:num>
  <w:num w:numId="6">
    <w:abstractNumId w:val="17"/>
  </w:num>
  <w:num w:numId="7">
    <w:abstractNumId w:val="21"/>
  </w:num>
  <w:num w:numId="8">
    <w:abstractNumId w:val="13"/>
  </w:num>
  <w:num w:numId="9">
    <w:abstractNumId w:val="27"/>
  </w:num>
  <w:num w:numId="10">
    <w:abstractNumId w:val="5"/>
  </w:num>
  <w:num w:numId="11">
    <w:abstractNumId w:val="28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9"/>
  </w:num>
  <w:num w:numId="15">
    <w:abstractNumId w:val="3"/>
  </w:num>
  <w:num w:numId="16">
    <w:abstractNumId w:val="8"/>
  </w:num>
  <w:num w:numId="17">
    <w:abstractNumId w:val="30"/>
  </w:num>
  <w:num w:numId="18">
    <w:abstractNumId w:val="26"/>
  </w:num>
  <w:num w:numId="19">
    <w:abstractNumId w:val="2"/>
  </w:num>
  <w:num w:numId="20">
    <w:abstractNumId w:val="25"/>
  </w:num>
  <w:num w:numId="2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19"/>
  </w:num>
  <w:num w:numId="31">
    <w:abstractNumId w:val="1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300"/>
    <w:rsid w:val="000339A3"/>
    <w:rsid w:val="00051F5F"/>
    <w:rsid w:val="00060B2D"/>
    <w:rsid w:val="00063271"/>
    <w:rsid w:val="00071F22"/>
    <w:rsid w:val="000A7692"/>
    <w:rsid w:val="000C2EF6"/>
    <w:rsid w:val="001006E3"/>
    <w:rsid w:val="00134D63"/>
    <w:rsid w:val="00164586"/>
    <w:rsid w:val="001B44C6"/>
    <w:rsid w:val="001E4541"/>
    <w:rsid w:val="002376AA"/>
    <w:rsid w:val="002A7FDB"/>
    <w:rsid w:val="002C40B0"/>
    <w:rsid w:val="00371237"/>
    <w:rsid w:val="003B7771"/>
    <w:rsid w:val="003E24EF"/>
    <w:rsid w:val="00411E59"/>
    <w:rsid w:val="0048394F"/>
    <w:rsid w:val="004C36CE"/>
    <w:rsid w:val="004E5A5B"/>
    <w:rsid w:val="0057744E"/>
    <w:rsid w:val="005A7FC2"/>
    <w:rsid w:val="005F6DF5"/>
    <w:rsid w:val="006341F6"/>
    <w:rsid w:val="00684E2E"/>
    <w:rsid w:val="00686BDF"/>
    <w:rsid w:val="006878E0"/>
    <w:rsid w:val="0069553A"/>
    <w:rsid w:val="00703628"/>
    <w:rsid w:val="00703F20"/>
    <w:rsid w:val="00717EFE"/>
    <w:rsid w:val="0074083E"/>
    <w:rsid w:val="007524FF"/>
    <w:rsid w:val="00766F6F"/>
    <w:rsid w:val="007840F9"/>
    <w:rsid w:val="00793D89"/>
    <w:rsid w:val="007A5DDB"/>
    <w:rsid w:val="007A6517"/>
    <w:rsid w:val="007C1300"/>
    <w:rsid w:val="00825245"/>
    <w:rsid w:val="00865683"/>
    <w:rsid w:val="008D45B9"/>
    <w:rsid w:val="00914D50"/>
    <w:rsid w:val="009A113F"/>
    <w:rsid w:val="009D4DBA"/>
    <w:rsid w:val="00A75811"/>
    <w:rsid w:val="00B2348A"/>
    <w:rsid w:val="00B56E89"/>
    <w:rsid w:val="00BF26EB"/>
    <w:rsid w:val="00C67DBD"/>
    <w:rsid w:val="00C7326F"/>
    <w:rsid w:val="00CC03F5"/>
    <w:rsid w:val="00CF6D88"/>
    <w:rsid w:val="00D05E95"/>
    <w:rsid w:val="00D14E27"/>
    <w:rsid w:val="00D4586D"/>
    <w:rsid w:val="00D83BB7"/>
    <w:rsid w:val="00DE5B5E"/>
    <w:rsid w:val="00E03518"/>
    <w:rsid w:val="00E263EE"/>
    <w:rsid w:val="00E43320"/>
    <w:rsid w:val="00EB3F4C"/>
    <w:rsid w:val="00ED43E5"/>
    <w:rsid w:val="00F1557E"/>
    <w:rsid w:val="00F356E5"/>
    <w:rsid w:val="00F36DD6"/>
    <w:rsid w:val="00F7656A"/>
    <w:rsid w:val="00FA7BBB"/>
    <w:rsid w:val="00FC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C1300"/>
  </w:style>
  <w:style w:type="paragraph" w:styleId="a3">
    <w:name w:val="No Spacing"/>
    <w:uiPriority w:val="1"/>
    <w:qFormat/>
    <w:rsid w:val="007C130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7C13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7C1300"/>
    <w:pPr>
      <w:suppressLineNumbers/>
      <w:suppressAutoHyphens/>
    </w:pPr>
    <w:rPr>
      <w:rFonts w:ascii="Calibri" w:eastAsia="SimSun" w:hAnsi="Calibri" w:cs="font314"/>
      <w:kern w:val="1"/>
      <w:lang w:eastAsia="ar-SA"/>
    </w:rPr>
  </w:style>
  <w:style w:type="character" w:customStyle="1" w:styleId="c0">
    <w:name w:val="c0"/>
    <w:basedOn w:val="a0"/>
    <w:rsid w:val="007C1300"/>
    <w:rPr>
      <w:rFonts w:cs="Times New Roman"/>
    </w:rPr>
  </w:style>
  <w:style w:type="paragraph" w:customStyle="1" w:styleId="10">
    <w:name w:val="Без интервала1"/>
    <w:rsid w:val="007C130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table" w:styleId="a6">
    <w:name w:val="Table Grid"/>
    <w:basedOn w:val="a1"/>
    <w:uiPriority w:val="59"/>
    <w:rsid w:val="007C13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7C1300"/>
    <w:rPr>
      <w:b/>
      <w:bCs/>
    </w:rPr>
  </w:style>
  <w:style w:type="paragraph" w:customStyle="1" w:styleId="a8">
    <w:name w:val="Новый"/>
    <w:basedOn w:val="a"/>
    <w:rsid w:val="007C130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7C1300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7C130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uiPriority w:val="99"/>
    <w:semiHidden/>
    <w:unhideWhenUsed/>
    <w:rsid w:val="007C1300"/>
    <w:rPr>
      <w:color w:val="0000FF"/>
      <w:u w:val="single"/>
    </w:rPr>
  </w:style>
  <w:style w:type="paragraph" w:styleId="aa">
    <w:name w:val="Body Text Indent"/>
    <w:basedOn w:val="a"/>
    <w:link w:val="ab"/>
    <w:uiPriority w:val="99"/>
    <w:semiHidden/>
    <w:unhideWhenUsed/>
    <w:rsid w:val="007C130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C13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C13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7C13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7C13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7C130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060B2D"/>
  </w:style>
  <w:style w:type="numbering" w:customStyle="1" w:styleId="11">
    <w:name w:val="Нет списка11"/>
    <w:next w:val="a2"/>
    <w:uiPriority w:val="99"/>
    <w:semiHidden/>
    <w:unhideWhenUsed/>
    <w:rsid w:val="00060B2D"/>
  </w:style>
  <w:style w:type="paragraph" w:customStyle="1" w:styleId="ParagraphStyle">
    <w:name w:val="Paragraph Style"/>
    <w:rsid w:val="00060B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Normaltext">
    <w:name w:val="Normal text"/>
    <w:uiPriority w:val="99"/>
    <w:rsid w:val="00060B2D"/>
    <w:rPr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A7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A7B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C1300"/>
  </w:style>
  <w:style w:type="paragraph" w:styleId="a3">
    <w:name w:val="No Spacing"/>
    <w:uiPriority w:val="1"/>
    <w:qFormat/>
    <w:rsid w:val="007C1300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7C13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Содержимое таблицы"/>
    <w:basedOn w:val="a"/>
    <w:rsid w:val="007C1300"/>
    <w:pPr>
      <w:suppressLineNumbers/>
      <w:suppressAutoHyphens/>
    </w:pPr>
    <w:rPr>
      <w:rFonts w:ascii="Calibri" w:eastAsia="SimSun" w:hAnsi="Calibri" w:cs="font314"/>
      <w:kern w:val="1"/>
      <w:lang w:eastAsia="ar-SA"/>
    </w:rPr>
  </w:style>
  <w:style w:type="character" w:customStyle="1" w:styleId="c0">
    <w:name w:val="c0"/>
    <w:basedOn w:val="a0"/>
    <w:rsid w:val="007C1300"/>
    <w:rPr>
      <w:rFonts w:cs="Times New Roman"/>
    </w:rPr>
  </w:style>
  <w:style w:type="paragraph" w:customStyle="1" w:styleId="10">
    <w:name w:val="Без интервала1"/>
    <w:rsid w:val="007C1300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table" w:styleId="a6">
    <w:name w:val="Table Grid"/>
    <w:basedOn w:val="a1"/>
    <w:uiPriority w:val="59"/>
    <w:rsid w:val="007C13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7C1300"/>
    <w:rPr>
      <w:b/>
      <w:bCs/>
    </w:rPr>
  </w:style>
  <w:style w:type="paragraph" w:customStyle="1" w:styleId="a8">
    <w:name w:val="Новый"/>
    <w:basedOn w:val="a"/>
    <w:rsid w:val="007C130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7C1300"/>
    <w:pPr>
      <w:spacing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7C130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uiPriority w:val="99"/>
    <w:semiHidden/>
    <w:unhideWhenUsed/>
    <w:rsid w:val="007C1300"/>
    <w:rPr>
      <w:color w:val="0000FF"/>
      <w:u w:val="single"/>
    </w:rPr>
  </w:style>
  <w:style w:type="paragraph" w:styleId="aa">
    <w:name w:val="Body Text Indent"/>
    <w:basedOn w:val="a"/>
    <w:link w:val="ab"/>
    <w:uiPriority w:val="99"/>
    <w:semiHidden/>
    <w:unhideWhenUsed/>
    <w:rsid w:val="007C130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7C13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7C13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7C13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7C13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Нижний колонтитул Знак"/>
    <w:basedOn w:val="a0"/>
    <w:link w:val="ae"/>
    <w:uiPriority w:val="99"/>
    <w:rsid w:val="007C130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060B2D"/>
  </w:style>
  <w:style w:type="numbering" w:customStyle="1" w:styleId="11">
    <w:name w:val="Нет списка11"/>
    <w:next w:val="a2"/>
    <w:uiPriority w:val="99"/>
    <w:semiHidden/>
    <w:unhideWhenUsed/>
    <w:rsid w:val="00060B2D"/>
  </w:style>
  <w:style w:type="paragraph" w:customStyle="1" w:styleId="ParagraphStyle">
    <w:name w:val="Paragraph Style"/>
    <w:rsid w:val="00060B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Normaltext">
    <w:name w:val="Normal text"/>
    <w:uiPriority w:val="99"/>
    <w:rsid w:val="00060B2D"/>
    <w:rPr>
      <w:color w:val="00000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A7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A7B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52D1FF-D74C-47A9-BB45-C6C6E048F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44</Pages>
  <Words>12210</Words>
  <Characters>69599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Ульяна</dc:creator>
  <cp:lastModifiedBy>Ульяна</cp:lastModifiedBy>
  <cp:revision>20</cp:revision>
  <cp:lastPrinted>2016-02-02T08:22:00Z</cp:lastPrinted>
  <dcterms:created xsi:type="dcterms:W3CDTF">2016-02-02T03:58:00Z</dcterms:created>
  <dcterms:modified xsi:type="dcterms:W3CDTF">2016-08-30T09:32:00Z</dcterms:modified>
</cp:coreProperties>
</file>